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………………….2018 г.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94FD1" w:rsidRPr="006C400B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6C400B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1E71FB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Д-Р МЛАДЕН МАКСИМОВ ПЕЛОВ </w:t>
      </w:r>
    </w:p>
    <w:p w:rsidR="00194FD1" w:rsidRPr="006C400B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6C400B" w:rsidRDefault="009B4972" w:rsidP="00677421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6C400B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6C400B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Pr="006C400B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земи от Общинския поземлен фонд (ОПФ) реда на § 27, ал. 2, т.1 от ПЗР на ЗИД на Закона за собствеността и ползването на земеделските земи (ДВ, бр. 62 от 2010 г.)</w:t>
      </w:r>
    </w:p>
    <w:p w:rsidR="009B4972" w:rsidRPr="006C400B" w:rsidRDefault="009B4972" w:rsidP="00677421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6C400B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6C400B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6C400B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9B4972" w:rsidRPr="006C400B" w:rsidRDefault="009B4972" w:rsidP="0067742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Съгласно §27, ал. 2 от Преходните и заключителни разпоредби на Закона за изменение и допълнение на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Закона за собствеността и полз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ването на земеделските земи (ПЗР на ЗИД на ЗСПЗЗ) „Общинските съвети предоставят земи от общинския поземлен фонд при наличие на едно от следните условия:</w:t>
      </w:r>
    </w:p>
    <w:p w:rsidR="009B4972" w:rsidRPr="006C400B" w:rsidRDefault="009B4972" w:rsidP="006C400B">
      <w:pPr>
        <w:numPr>
          <w:ilvl w:val="0"/>
          <w:numId w:val="1"/>
        </w:numPr>
        <w:tabs>
          <w:tab w:val="clear" w:pos="1211"/>
        </w:tabs>
        <w:ind w:left="92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1.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  <w:u w:val="single"/>
        </w:rPr>
        <w:t>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граници;</w:t>
      </w:r>
    </w:p>
    <w:p w:rsidR="00A01CA7" w:rsidRPr="006C400B" w:rsidRDefault="007445BB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Във връзка с §27, ал. 2, т.1 от ПЗР на ЗИД на ЗСПЗЗ, в Община 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постъпи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Искане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Общинска служба по 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„З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емеделие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Троян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изнесено работно място Априлци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(ОС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Троян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ИРМ Априлци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)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r w:rsidR="009C1A4C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изх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 №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0DF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РД-0</w:t>
      </w:r>
      <w:r w:rsidR="00EF0552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="00430DF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204</w:t>
      </w:r>
      <w:r w:rsidR="00430DF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0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10.05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EF0552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за предоставяне на земеделск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зем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чл.19, ал.1 от ЗСПЗЗ,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представляваща </w:t>
      </w:r>
      <w:r w:rsidR="00ED018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част (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1044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"/>
      <w:r w:rsidR="00ED018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75B4B"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="00ED018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) от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поземлен имот (ПИ) с идентификатор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70916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181.23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кадастралната карта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кадастралните </w:t>
      </w:r>
      <w:r w:rsidR="006C400B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регистри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(КККР)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70916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</w:t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Видима</w:t>
      </w:r>
      <w:r w:rsidR="00A70916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"/>
      <w:r w:rsidR="00451FB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 начин на трайно ползване (НТП)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5227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5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Могилата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6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площ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F11156">
        <w:rPr>
          <w:rFonts w:ascii="Times New Roman Bulgarian" w:hAnsi="Times New Roman Bulgarian" w:cs="Times New Roman Bulgarian"/>
          <w:noProof w:val="0"/>
          <w:sz w:val="24"/>
          <w:szCs w:val="24"/>
        </w:rPr>
        <w:t>2902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7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75B4B"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поземлен имот с идентификатор </w:t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 w:rsidRPr="00D95E71">
        <w:rPr>
          <w:rFonts w:ascii="Times New Roman Bulgarian" w:hAnsi="Times New Roman Bulgarian" w:cs="Times New Roman Bulgarian"/>
          <w:sz w:val="24"/>
          <w:szCs w:val="24"/>
        </w:rPr>
        <w:t>52218.181.24</w:t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8"/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 кадастралната карта и кадастралните регистри (КККР)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Видима</w:t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начин на трайно ползване (НТП)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Могилата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площ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3006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кв.м.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наследниците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Кольо Марков Маринов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9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с приложени скица–проект №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F3C6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15-</w:t>
      </w:r>
      <w:r w:rsidR="00EF0552">
        <w:rPr>
          <w:rFonts w:ascii="Times New Roman Bulgarian" w:hAnsi="Times New Roman Bulgarian" w:cs="Times New Roman Bulgarian"/>
          <w:noProof w:val="0"/>
          <w:sz w:val="24"/>
          <w:szCs w:val="24"/>
        </w:rPr>
        <w:t>24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624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0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19.04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1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EF0552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Ловеч, и Решение №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21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2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="00C407C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2.0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="00C407C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.1993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3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г. на ОС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–Троян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ИРМ А</w:t>
      </w:r>
      <w:r w:rsidR="00344A8F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прилци</w:t>
      </w:r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(с признато и възстановено право на собственост върху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4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4,000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5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дка</w:t>
      </w:r>
      <w:r w:rsidR="00344A8F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Орехов дол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6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точка</w:t>
      </w:r>
      <w:r w:rsidR="009C1A4C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7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)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9B4972" w:rsidRDefault="009B4972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Поземлени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те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имот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поискан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цитираното по-горе мотивирано искане от ОСЗ – Троян,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ИРМ 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са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предаден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собственост на община 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Протоколно решение по чл.45в, ал.5 от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ППЗСПЗЗ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одобрено със Заповед № РД-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12-47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24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Директора на Областна дирекция „Земеделие” – Ловеч, или е т. нар. земя по чл.19, ал.1 от ЗСПЗЗ, която е съставна част на Общинския поземлен фонд.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същите са</w:t>
      </w:r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утвърден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Акт за частна общинска собственост</w:t>
      </w:r>
      <w:r w:rsidR="00F5013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(АЧОС)</w:t>
      </w:r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57040">
        <w:rPr>
          <w:rFonts w:ascii="Times New Roman Bulgarian" w:hAnsi="Times New Roman Bulgarian" w:cs="Times New Roman Bulgarian"/>
          <w:noProof w:val="0"/>
          <w:sz w:val="24"/>
          <w:szCs w:val="24"/>
        </w:rPr>
        <w:t>1414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8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57040">
        <w:rPr>
          <w:rFonts w:ascii="Times New Roman Bulgarian" w:hAnsi="Times New Roman Bulgarian" w:cs="Times New Roman Bulgarian"/>
          <w:noProof w:val="0"/>
          <w:sz w:val="24"/>
          <w:szCs w:val="24"/>
        </w:rPr>
        <w:t>26.04.2016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9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</w:t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Акт за частна общинска собственост (АЧОС)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57040">
        <w:rPr>
          <w:rFonts w:ascii="Times New Roman Bulgarian" w:hAnsi="Times New Roman Bulgarian" w:cs="Times New Roman Bulgarian"/>
          <w:noProof w:val="0"/>
          <w:sz w:val="24"/>
          <w:szCs w:val="24"/>
        </w:rPr>
        <w:t>2099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95E7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57040">
        <w:rPr>
          <w:rFonts w:ascii="Times New Roman Bulgarian" w:hAnsi="Times New Roman Bulgarian" w:cs="Times New Roman Bulgarian"/>
          <w:noProof w:val="0"/>
          <w:sz w:val="24"/>
          <w:szCs w:val="24"/>
        </w:rPr>
        <w:t>16.05.2018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FF643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</w:p>
    <w:p w:rsidR="007445BB" w:rsidRPr="006C400B" w:rsidRDefault="007445BB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Във връзка с Искане с </w:t>
      </w:r>
      <w:r w:rsidR="009C1A4C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изх.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 w:rsidRP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РД-05-204-А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0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10.05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1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9F28BA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ОС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–Троян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ИРМ 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становището на Общинската администрация – 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</w:t>
      </w:r>
      <w:r w:rsidR="000617F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че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7445BB" w:rsidRPr="006C400B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преписката е във връзка с §27, ал. 2, т.1 от ПЗР на ЗИД на ЗСПЗЗ;</w:t>
      </w:r>
    </w:p>
    <w:p w:rsidR="007445BB" w:rsidRPr="006C400B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преписката отговаря на изискванията на чл.45е и 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чл.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45ж, ал.1 от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ППЗСПЗЗ – приложено е Решение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21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2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22.02.1993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3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на О</w:t>
      </w:r>
      <w:r w:rsidR="00E93928"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С”З”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–Троян</w:t>
      </w:r>
      <w:r w:rsidR="00E93928"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, ИРМ Априлци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 за признаване на правото на възстановяване на собствеността в съществуващи или възстановими стари реални граници и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скица–проект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28BA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9F28BA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15-</w:t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24624</w:t>
      </w:r>
      <w:r w:rsidR="009F28BA">
        <w:rPr>
          <w:rFonts w:ascii="Times New Roman Bulgarian" w:hAnsi="Times New Roman Bulgarian" w:cs="Times New Roman Bulgarian"/>
          <w:noProof w:val="0"/>
          <w:sz w:val="24"/>
          <w:szCs w:val="24"/>
        </w:rPr>
        <w:t>24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344A8F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19.04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4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9F28BA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Ловеч. По приложеното решение в т.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5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 признато правото върху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9F28BA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6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4,000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7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дка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548E0">
        <w:rPr>
          <w:rFonts w:ascii="Times New Roman Bulgarian" w:hAnsi="Times New Roman Bulgarian" w:cs="Times New Roman Bulgarian"/>
          <w:noProof w:val="0"/>
          <w:sz w:val="24"/>
          <w:szCs w:val="24"/>
        </w:rPr>
        <w:t>Орехов дол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8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;</w:t>
      </w:r>
      <w:r w:rsidRPr="006C400B">
        <w:rPr>
          <w:rFonts w:ascii="Times New Roman Bulgarian" w:hAnsi="Times New Roman Bulgarian" w:cs="Times New Roman Bulgarian"/>
          <w:b/>
          <w:i/>
          <w:noProof w:val="0"/>
          <w:color w:val="000000"/>
          <w:sz w:val="24"/>
          <w:szCs w:val="24"/>
        </w:rPr>
        <w:t xml:space="preserve"> </w:t>
      </w:r>
    </w:p>
    <w:p w:rsidR="00806095" w:rsidRPr="006C400B" w:rsidRDefault="00C93D7E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част (</w: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1044</w: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кв.м.) от поземлен имот (ПИ) с идентификатор </w: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52218.181.23</w: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кадастралната карта и кадастралните регистри (КККР)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Видима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начин на трайно ползване (НТП)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Могилата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площ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2902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кв.м.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</w:t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поземлен имот с идентификатор </w: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Pr="00C93D7E">
        <w:rPr>
          <w:rFonts w:ascii="Times New Roman Bulgarian" w:hAnsi="Times New Roman Bulgarian" w:cs="Times New Roman Bulgarian"/>
          <w:b/>
          <w:sz w:val="24"/>
          <w:szCs w:val="24"/>
        </w:rPr>
        <w:t>52218.181.24</w:t>
      </w:r>
      <w:r w:rsidR="00E76834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 кадастралната карта и кадастралните регистри (КККР)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Видима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начин на трайно ползване (НТП)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Могилата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площ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3006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="00875B4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следва да бъде предоставе</w:t>
      </w:r>
      <w:r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ни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Общинския съвет – 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на наследниците на 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A7344D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Pr="00C93D7E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Кольо Марков Маринов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29"/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. </w:t>
      </w:r>
    </w:p>
    <w:p w:rsidR="005003C8" w:rsidRPr="006C400B" w:rsidRDefault="005003C8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През ПИ с проектен идентификатор 52218.</w:t>
      </w:r>
      <w:r w:rsidR="00E76834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0" w:name="Text57"/>
      <w:r w:rsidR="00564523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18125</w:t>
      </w:r>
      <w:r w:rsidR="00E76834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bookmarkEnd w:id="30"/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не преминава път</w:t>
      </w:r>
      <w:r w:rsidR="00167B5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</w:p>
    <w:p w:rsidR="009B4972" w:rsidRPr="0055372B" w:rsidRDefault="009B4972" w:rsidP="006C400B">
      <w:pPr>
        <w:ind w:firstLine="567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5372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С оглед гореизложеното, </w:t>
      </w:r>
      <w:r w:rsidR="00354042" w:rsidRPr="0055372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предлагам</w:t>
      </w:r>
      <w:r w:rsidRPr="0055372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на Вашето внимание следния</w:t>
      </w:r>
    </w:p>
    <w:p w:rsidR="009B4972" w:rsidRPr="006C400B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6C400B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6A7BD9" w:rsidRPr="006C400B" w:rsidRDefault="006A7BD9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основание чл. 21, ал. 1, т. 8 от Закона за местното самоуправление и местната администрация и чл.45ж, ал.2 от Правилника за прилагане на </w:t>
      </w:r>
      <w:hyperlink r:id="rId6" w:history="1">
        <w:r w:rsidRPr="006C400B">
          <w:rPr>
            <w:rStyle w:val="a6"/>
            <w:rFonts w:ascii="Times New Roman Bulgarian" w:hAnsi="Times New Roman Bulgarian" w:cs="Times New Roman Bulgarian"/>
            <w:noProof w:val="0"/>
            <w:color w:val="auto"/>
            <w:u w:val="none"/>
          </w:rPr>
          <w:t>Закона за собствеността и ползването на земеделските земи</w:t>
        </w:r>
      </w:hyperlink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във връзка с § 27, ал. 2, т.1 от ПЗР на ЗИД на Закона за собствеността и ползването на земеделските земи (ДВ, бр. 62 от 2010 г.), Общинският съвет – 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</w:p>
    <w:p w:rsidR="006A7BD9" w:rsidRPr="006C400B" w:rsidRDefault="006A7BD9" w:rsidP="006C400B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6C400B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 :</w:t>
      </w:r>
    </w:p>
    <w:p w:rsidR="00F50138" w:rsidRPr="006C400B" w:rsidRDefault="00F50138" w:rsidP="00F50138">
      <w:pPr>
        <w:numPr>
          <w:ilvl w:val="0"/>
          <w:numId w:val="25"/>
        </w:numPr>
        <w:spacing w:before="120"/>
        <w:ind w:left="0" w:firstLine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ПРЕДОСТАВЯ н</w:t>
      </w:r>
      <w:r w:rsidR="006D4D39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а наследниците на 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6D4D39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C93D7E" w:rsidRPr="00C93D7E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Кольо Марков Маринов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31"/>
      <w:r w:rsidR="006D4D39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част</w:t>
      </w:r>
      <w:r w:rsidR="006D4D39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от ПИ с идентификатор 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2" w:name="Text50"/>
      <w:r w:rsidR="006D4D39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AE6D4E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52218</w:t>
      </w:r>
      <w:r w:rsidR="0025227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.</w:t>
      </w:r>
      <w:r w:rsidR="00C93D7E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181.23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32"/>
      <w:r w:rsidR="006D4D3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КККР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6D4D3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C93D7E" w:rsidRPr="00C93D7E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кв.Видима,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3"/>
      <w:r w:rsidR="006D4D39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с площ 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A7344D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C93D7E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2902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34"/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875B4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кв.м.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,</w:t>
      </w:r>
      <w:r w:rsidR="00806095" w:rsidRPr="006C400B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 НТП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5227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5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C93D7E">
        <w:rPr>
          <w:rFonts w:ascii="Times New Roman Bulgarian" w:hAnsi="Times New Roman Bulgarian" w:cs="Times New Roman Bulgarian"/>
          <w:noProof w:val="0"/>
          <w:sz w:val="24"/>
          <w:szCs w:val="24"/>
        </w:rPr>
        <w:t>Могилата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6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актуван с АЧОС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C93D7E">
        <w:rPr>
          <w:rFonts w:ascii="Times New Roman Bulgarian" w:hAnsi="Times New Roman Bulgarian" w:cs="Times New Roman Bulgarian"/>
          <w:noProof w:val="0"/>
          <w:sz w:val="24"/>
          <w:szCs w:val="24"/>
        </w:rPr>
        <w:t>1414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7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C93D7E">
        <w:rPr>
          <w:rFonts w:ascii="Times New Roman Bulgarian" w:hAnsi="Times New Roman Bulgarian" w:cs="Times New Roman Bulgarian"/>
          <w:noProof w:val="0"/>
          <w:sz w:val="24"/>
          <w:szCs w:val="24"/>
        </w:rPr>
        <w:t>26.04.2016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8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г, която част е с площ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1044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9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75B4B"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  <w:vertAlign w:val="superscript"/>
        </w:rPr>
        <w:t xml:space="preserve">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</w:t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ПИ с идентификатор 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52218.</w:t>
      </w:r>
      <w:r w:rsidR="0043114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181.24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КККР на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 w:rsidRPr="00C93D7E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кв.Видима,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с площ 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3006</w:t>
      </w:r>
      <w:r w:rsidR="00E76834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431148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кв.м.</w:t>
      </w:r>
      <w:r w:rsidR="00431148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,</w:t>
      </w:r>
      <w:r w:rsidR="00431148" w:rsidRPr="006C400B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</w:t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 НТП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Ливада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Могилата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актуван с АЧОС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2099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16.05.2018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43114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</w:t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представляв</w:t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ащи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проектен имот с идентификатор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0" w:name="Text51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52218.181.25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0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съгласно скица-проект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1" w:name="Text52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167B51" w:rsidRPr="00167B51">
        <w:rPr>
          <w:rFonts w:ascii="Times New Roman Bulgarian" w:hAnsi="Times New Roman Bulgarian" w:cs="Times New Roman Bulgarian"/>
          <w:noProof w:val="0"/>
          <w:sz w:val="24"/>
          <w:szCs w:val="24"/>
        </w:rPr>
        <w:t>15-</w:t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246</w:t>
      </w:r>
      <w:r w:rsidR="00167B51" w:rsidRPr="00167B51">
        <w:rPr>
          <w:rFonts w:ascii="Times New Roman Bulgarian" w:hAnsi="Times New Roman Bulgarian" w:cs="Times New Roman Bulgarian"/>
          <w:noProof w:val="0"/>
          <w:sz w:val="24"/>
          <w:szCs w:val="24"/>
        </w:rPr>
        <w:t>24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1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19.04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2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167B51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Ловеч .</w:t>
      </w:r>
    </w:p>
    <w:p w:rsidR="006D4D39" w:rsidRPr="006C400B" w:rsidRDefault="005726F1" w:rsidP="00F50138">
      <w:pPr>
        <w:numPr>
          <w:ilvl w:val="0"/>
          <w:numId w:val="25"/>
        </w:numPr>
        <w:spacing w:before="120"/>
        <w:ind w:left="0" w:firstLine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След влизането в сила на Решението по чл.14, ал.1 от ЗСПЗ</w:t>
      </w:r>
      <w:r w:rsidR="009A4940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Априлци, </w:t>
      </w:r>
      <w:r w:rsidR="00F5013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Кмета на община Априлци да издаде заповед за отписване на </w:t>
      </w:r>
      <w:r w:rsidR="00F83DF0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частта от имота от актовите книги за общинска собственост, съгласно чл.64, ал.1 от ЗОС.</w:t>
      </w:r>
    </w:p>
    <w:p w:rsidR="006A7BD9" w:rsidRPr="006C400B" w:rsidRDefault="006A7BD9" w:rsidP="006D4D39">
      <w:pPr>
        <w:spacing w:before="120"/>
        <w:ind w:firstLine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Настоящото Решение да се връчи на един от собствениците (наследниците), или на негов представител, по реда на </w:t>
      </w:r>
      <w:hyperlink r:id="rId7" w:history="1">
        <w:r w:rsidRPr="006C400B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>Административно</w:t>
        </w:r>
        <w:r w:rsidR="006C400B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 xml:space="preserve"> </w:t>
        </w:r>
        <w:r w:rsidRPr="006C400B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>процесуалния кодекс</w:t>
        </w:r>
      </w:hyperlink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служебно – на О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С”З”-Троян, ИРМ 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723BD7" w:rsidRPr="00CE2A1F" w:rsidRDefault="00723BD7" w:rsidP="00CE2A1F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CE2A1F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23BD7" w:rsidRPr="006C400B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Искане изх.№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B5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 w:rsidRP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РД-05-204-А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7B5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10.05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167B51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ОС”З”-Троян, ИРМ Априлци</w:t>
      </w:r>
    </w:p>
    <w:p w:rsidR="00723BD7" w:rsidRPr="006C400B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 проект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67B5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167B51" w:rsidRPr="00167B51">
        <w:rPr>
          <w:rFonts w:ascii="Times New Roman Bulgarian" w:hAnsi="Times New Roman Bulgarian" w:cs="Times New Roman Bulgarian"/>
          <w:noProof w:val="0"/>
          <w:sz w:val="24"/>
          <w:szCs w:val="24"/>
        </w:rPr>
        <w:t>15-</w:t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246</w:t>
      </w:r>
      <w:r w:rsidR="00167B51" w:rsidRPr="00167B51">
        <w:rPr>
          <w:rFonts w:ascii="Times New Roman Bulgarian" w:hAnsi="Times New Roman Bulgarian" w:cs="Times New Roman Bulgarian"/>
          <w:noProof w:val="0"/>
          <w:sz w:val="24"/>
          <w:szCs w:val="24"/>
        </w:rPr>
        <w:t>24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3" w:name="Text59"/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sz w:val="24"/>
          <w:szCs w:val="24"/>
        </w:rPr>
        <w:t>19.04.2018</w:t>
      </w:r>
      <w:r w:rsidR="00E76834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3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г.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Ловеч.</w:t>
      </w:r>
    </w:p>
    <w:p w:rsidR="00723BD7" w:rsidRPr="006C400B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Решение № 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21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4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22.02.1993 г.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5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 </w:t>
      </w:r>
    </w:p>
    <w:p w:rsidR="008F3C69" w:rsidRPr="006C400B" w:rsidRDefault="008F3C69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Протокол за </w:t>
      </w:r>
      <w:r w:rsidR="00211EAA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идентифициране на имотни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граници на </w:t>
      </w:r>
      <w:r w:rsidR="007B25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проектен идентификатор 52218</w:t>
      </w:r>
      <w:r w:rsidR="00D72D9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181.25</w:t>
      </w:r>
      <w:r w:rsidR="00E76834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6"/>
    </w:p>
    <w:p w:rsidR="00D70B51" w:rsidRDefault="00D70B51" w:rsidP="00431148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Скиц</w:t>
      </w:r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t>и на ПИ 52218.181.23 и 52218.181.24;</w:t>
      </w:r>
    </w:p>
    <w:p w:rsidR="0080794F" w:rsidRPr="006C400B" w:rsidRDefault="0080794F" w:rsidP="0080794F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Снимка с местонахождението на имота</w:t>
      </w:r>
    </w:p>
    <w:p w:rsidR="0080794F" w:rsidRPr="006C400B" w:rsidRDefault="0080794F" w:rsidP="0080794F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211EAA" w:rsidRPr="006C400B" w:rsidRDefault="00211EAA" w:rsidP="00211EA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</w:p>
    <w:p w:rsidR="00211EAA" w:rsidRPr="006C400B" w:rsidRDefault="00211EAA" w:rsidP="00211EA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Д-Р МЛАДЕН ПЕЛОВ </w:t>
      </w:r>
    </w:p>
    <w:p w:rsidR="00211EAA" w:rsidRPr="006C400B" w:rsidRDefault="00211EAA" w:rsidP="00211EA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211EAA" w:rsidRPr="006C400B" w:rsidRDefault="00211EAA" w:rsidP="0080794F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211EAA" w:rsidRPr="006C400B" w:rsidRDefault="00211EAA" w:rsidP="0080794F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0794F" w:rsidRPr="006C400B" w:rsidRDefault="0080794F" w:rsidP="0080794F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6A7BD9" w:rsidRPr="006C400B" w:rsidRDefault="006A7BD9" w:rsidP="006A7BD9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sectPr w:rsidR="006A7BD9" w:rsidRPr="006C400B" w:rsidSect="00CE2A1F">
      <w:footnotePr>
        <w:numRestart w:val="eachPage"/>
      </w:footnotePr>
      <w:endnotePr>
        <w:numFmt w:val="decimal"/>
        <w:numStart w:val="0"/>
      </w:endnotePr>
      <w:pgSz w:w="12240" w:h="15840"/>
      <w:pgMar w:top="567" w:right="1134" w:bottom="567" w:left="1134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2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24"/>
  </w:num>
  <w:num w:numId="16">
    <w:abstractNumId w:val="15"/>
  </w:num>
  <w:num w:numId="17">
    <w:abstractNumId w:val="21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21D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D098A"/>
    <w:rsid w:val="000D2820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49D9"/>
    <w:rsid w:val="00150A6B"/>
    <w:rsid w:val="00151DDE"/>
    <w:rsid w:val="001644F4"/>
    <w:rsid w:val="00164A39"/>
    <w:rsid w:val="00165782"/>
    <w:rsid w:val="00167538"/>
    <w:rsid w:val="00167898"/>
    <w:rsid w:val="00167999"/>
    <w:rsid w:val="00167B51"/>
    <w:rsid w:val="00182891"/>
    <w:rsid w:val="0018756B"/>
    <w:rsid w:val="00187E7B"/>
    <w:rsid w:val="001945BA"/>
    <w:rsid w:val="00194FD1"/>
    <w:rsid w:val="001973B6"/>
    <w:rsid w:val="001A2F0C"/>
    <w:rsid w:val="001A6E6D"/>
    <w:rsid w:val="001A6EF7"/>
    <w:rsid w:val="001B223A"/>
    <w:rsid w:val="001B5024"/>
    <w:rsid w:val="001C07A7"/>
    <w:rsid w:val="001C66B0"/>
    <w:rsid w:val="001D08F8"/>
    <w:rsid w:val="001D0F70"/>
    <w:rsid w:val="001E2C6B"/>
    <w:rsid w:val="001E3E3F"/>
    <w:rsid w:val="001E58E3"/>
    <w:rsid w:val="001E71FB"/>
    <w:rsid w:val="001F763A"/>
    <w:rsid w:val="00200DCD"/>
    <w:rsid w:val="00202B40"/>
    <w:rsid w:val="002072AD"/>
    <w:rsid w:val="00211EAA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2275"/>
    <w:rsid w:val="00256F9D"/>
    <w:rsid w:val="00257040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C119E"/>
    <w:rsid w:val="002C5380"/>
    <w:rsid w:val="002C6EDF"/>
    <w:rsid w:val="002D0D53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1148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81CF6"/>
    <w:rsid w:val="00486671"/>
    <w:rsid w:val="00490A72"/>
    <w:rsid w:val="0049162F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29BD"/>
    <w:rsid w:val="004D507D"/>
    <w:rsid w:val="004E28E8"/>
    <w:rsid w:val="004E4A50"/>
    <w:rsid w:val="004E6681"/>
    <w:rsid w:val="005003C8"/>
    <w:rsid w:val="005054F1"/>
    <w:rsid w:val="00506EBB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372B"/>
    <w:rsid w:val="00557827"/>
    <w:rsid w:val="00561FA7"/>
    <w:rsid w:val="00564523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0389"/>
    <w:rsid w:val="005C15C2"/>
    <w:rsid w:val="005C226E"/>
    <w:rsid w:val="005C4B50"/>
    <w:rsid w:val="005C7D25"/>
    <w:rsid w:val="005D0102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F4"/>
    <w:rsid w:val="00674F91"/>
    <w:rsid w:val="006756F5"/>
    <w:rsid w:val="00677421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00B"/>
    <w:rsid w:val="006C4921"/>
    <w:rsid w:val="006C4EE3"/>
    <w:rsid w:val="006C7EAE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4CF2"/>
    <w:rsid w:val="0075685A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25A7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0794F"/>
    <w:rsid w:val="00811040"/>
    <w:rsid w:val="00811750"/>
    <w:rsid w:val="00812C9C"/>
    <w:rsid w:val="00820025"/>
    <w:rsid w:val="00823CA5"/>
    <w:rsid w:val="0083352E"/>
    <w:rsid w:val="00833EA0"/>
    <w:rsid w:val="00854861"/>
    <w:rsid w:val="00855074"/>
    <w:rsid w:val="00855A0F"/>
    <w:rsid w:val="00863354"/>
    <w:rsid w:val="0086416D"/>
    <w:rsid w:val="008660C6"/>
    <w:rsid w:val="00866BF1"/>
    <w:rsid w:val="00875B4B"/>
    <w:rsid w:val="0088005B"/>
    <w:rsid w:val="008819DF"/>
    <w:rsid w:val="008847C1"/>
    <w:rsid w:val="00884981"/>
    <w:rsid w:val="00891C88"/>
    <w:rsid w:val="008922F5"/>
    <w:rsid w:val="008A072D"/>
    <w:rsid w:val="008A79FE"/>
    <w:rsid w:val="008B3DFE"/>
    <w:rsid w:val="008B4C3C"/>
    <w:rsid w:val="008B6D48"/>
    <w:rsid w:val="008B7772"/>
    <w:rsid w:val="008C2DA9"/>
    <w:rsid w:val="008C2F8D"/>
    <w:rsid w:val="008C3569"/>
    <w:rsid w:val="008D185F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455"/>
    <w:rsid w:val="00935F66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236A"/>
    <w:rsid w:val="00984290"/>
    <w:rsid w:val="009853C5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28BA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47C9"/>
    <w:rsid w:val="00A41C9D"/>
    <w:rsid w:val="00A47719"/>
    <w:rsid w:val="00A50DA4"/>
    <w:rsid w:val="00A52A8C"/>
    <w:rsid w:val="00A5328A"/>
    <w:rsid w:val="00A548E0"/>
    <w:rsid w:val="00A55770"/>
    <w:rsid w:val="00A56988"/>
    <w:rsid w:val="00A57241"/>
    <w:rsid w:val="00A61408"/>
    <w:rsid w:val="00A65CD7"/>
    <w:rsid w:val="00A70916"/>
    <w:rsid w:val="00A71DB0"/>
    <w:rsid w:val="00A72B95"/>
    <w:rsid w:val="00A7344D"/>
    <w:rsid w:val="00A754E2"/>
    <w:rsid w:val="00A84B03"/>
    <w:rsid w:val="00A84E95"/>
    <w:rsid w:val="00A87688"/>
    <w:rsid w:val="00A93A2B"/>
    <w:rsid w:val="00A9627E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E6D4E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513AB"/>
    <w:rsid w:val="00B52661"/>
    <w:rsid w:val="00B55921"/>
    <w:rsid w:val="00B55B59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651B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07C2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228C"/>
    <w:rsid w:val="00C928F7"/>
    <w:rsid w:val="00C93B6C"/>
    <w:rsid w:val="00C93B72"/>
    <w:rsid w:val="00C93D7E"/>
    <w:rsid w:val="00C94415"/>
    <w:rsid w:val="00C95D7A"/>
    <w:rsid w:val="00C96DD3"/>
    <w:rsid w:val="00CA0F66"/>
    <w:rsid w:val="00CA228A"/>
    <w:rsid w:val="00CA43A0"/>
    <w:rsid w:val="00CB1B3F"/>
    <w:rsid w:val="00CB3B2A"/>
    <w:rsid w:val="00CC083E"/>
    <w:rsid w:val="00CC18D8"/>
    <w:rsid w:val="00CC52C1"/>
    <w:rsid w:val="00CC59E2"/>
    <w:rsid w:val="00CC646D"/>
    <w:rsid w:val="00CD3ECE"/>
    <w:rsid w:val="00CD790F"/>
    <w:rsid w:val="00CE0D03"/>
    <w:rsid w:val="00CE2A1F"/>
    <w:rsid w:val="00CE52D5"/>
    <w:rsid w:val="00CE5D9B"/>
    <w:rsid w:val="00D014AB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2D97"/>
    <w:rsid w:val="00D77F65"/>
    <w:rsid w:val="00D9595C"/>
    <w:rsid w:val="00D95E1B"/>
    <w:rsid w:val="00D95E71"/>
    <w:rsid w:val="00DA193B"/>
    <w:rsid w:val="00DA29E2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F2CAC"/>
    <w:rsid w:val="00E00BE0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76834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0552"/>
    <w:rsid w:val="00EF2385"/>
    <w:rsid w:val="00EF2C71"/>
    <w:rsid w:val="00EF2FA1"/>
    <w:rsid w:val="00EF7CD4"/>
    <w:rsid w:val="00F07B09"/>
    <w:rsid w:val="00F11156"/>
    <w:rsid w:val="00F124CA"/>
    <w:rsid w:val="00F12A86"/>
    <w:rsid w:val="00F1306B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62E40"/>
    <w:rsid w:val="00F72F54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0E9B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6834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E76834"/>
    <w:pPr>
      <w:widowControl w:val="0"/>
    </w:pPr>
  </w:style>
  <w:style w:type="paragraph" w:customStyle="1" w:styleId="BodyTextIMP">
    <w:name w:val="Body Text_IMP"/>
    <w:basedOn w:val="a3"/>
    <w:rsid w:val="00E76834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E76834"/>
  </w:style>
  <w:style w:type="paragraph" w:customStyle="1" w:styleId="BodyTextIndentIMP">
    <w:name w:val="Body Text Indent_IMP"/>
    <w:basedOn w:val="BodyTextIMP"/>
    <w:rsid w:val="00E76834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NORM|2024|0|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751998|0||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8EE1-8F6D-488C-BF50-90E96A8A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6623</CharactersWithSpaces>
  <SharedDoc>false</SharedDoc>
  <HLinks>
    <vt:vector size="12" baseType="variant">
      <vt:variant>
        <vt:i4>262175</vt:i4>
      </vt:variant>
      <vt:variant>
        <vt:i4>150</vt:i4>
      </vt:variant>
      <vt:variant>
        <vt:i4>0</vt:i4>
      </vt:variant>
      <vt:variant>
        <vt:i4>5</vt:i4>
      </vt:variant>
      <vt:variant>
        <vt:lpwstr>apis://NORM|2024|0||/</vt:lpwstr>
      </vt:variant>
      <vt:variant>
        <vt:lpwstr/>
      </vt:variant>
      <vt:variant>
        <vt:i4>3407904</vt:i4>
      </vt:variant>
      <vt:variant>
        <vt:i4>111</vt:i4>
      </vt:variant>
      <vt:variant>
        <vt:i4>0</vt:i4>
      </vt:variant>
      <vt:variant>
        <vt:i4>5</vt:i4>
      </vt:variant>
      <vt:variant>
        <vt:lpwstr>apis://NORM|751998|0||/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4</cp:revision>
  <cp:lastPrinted>2018-05-16T11:27:00Z</cp:lastPrinted>
  <dcterms:created xsi:type="dcterms:W3CDTF">2018-05-16T07:40:00Z</dcterms:created>
  <dcterms:modified xsi:type="dcterms:W3CDTF">2018-05-16T13:05:00Z</dcterms:modified>
</cp:coreProperties>
</file>