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09" w:rsidRDefault="002B3509" w:rsidP="002B3509">
      <w:pPr>
        <w:pBdr>
          <w:bottom w:val="single" w:sz="6" w:space="1" w:color="auto"/>
        </w:pBdr>
        <w:jc w:val="center"/>
        <w:rPr>
          <w:b/>
          <w:sz w:val="28"/>
          <w:szCs w:val="28"/>
        </w:rPr>
      </w:pPr>
      <w:r>
        <w:rPr>
          <w:b/>
          <w:sz w:val="28"/>
          <w:szCs w:val="28"/>
        </w:rPr>
        <w:t>ОБЩИНСКИ СЪВЕТ АПРИЛЦИ</w:t>
      </w:r>
    </w:p>
    <w:p w:rsidR="002B3509" w:rsidRDefault="002001E5" w:rsidP="002B3509">
      <w:pPr>
        <w:jc w:val="center"/>
        <w:rPr>
          <w:i/>
        </w:rPr>
      </w:pPr>
      <w:r>
        <w:rPr>
          <w:i/>
        </w:rPr>
        <w:t>гр.</w:t>
      </w:r>
      <w:r w:rsidR="00F7747F">
        <w:rPr>
          <w:i/>
          <w:lang w:val="en-US"/>
        </w:rPr>
        <w:t xml:space="preserve"> </w:t>
      </w:r>
      <w:r>
        <w:rPr>
          <w:i/>
        </w:rPr>
        <w:t xml:space="preserve">Априлци, ул. „Васил Левски” </w:t>
      </w:r>
      <w:r w:rsidR="00F7747F">
        <w:rPr>
          <w:i/>
        </w:rPr>
        <w:t>№</w:t>
      </w:r>
      <w:r w:rsidR="002B3509">
        <w:rPr>
          <w:i/>
        </w:rPr>
        <w:t xml:space="preserve">109, </w:t>
      </w:r>
      <w:r w:rsidR="002B3509">
        <w:rPr>
          <w:i/>
          <w:lang w:val="en-US"/>
        </w:rPr>
        <w:t>E</w:t>
      </w:r>
      <w:r w:rsidR="002B3509">
        <w:rPr>
          <w:i/>
        </w:rPr>
        <w:t>-</w:t>
      </w:r>
      <w:r w:rsidR="002B3509">
        <w:rPr>
          <w:i/>
          <w:lang w:val="en-US"/>
        </w:rPr>
        <w:t>mail</w:t>
      </w:r>
      <w:r w:rsidR="002B3509">
        <w:rPr>
          <w:i/>
        </w:rPr>
        <w:t>:</w:t>
      </w:r>
      <w:r>
        <w:rPr>
          <w:i/>
        </w:rPr>
        <w:t xml:space="preserve"> </w:t>
      </w:r>
      <w:proofErr w:type="spellStart"/>
      <w:r w:rsidR="002B3509">
        <w:rPr>
          <w:i/>
          <w:lang w:val="en-US"/>
        </w:rPr>
        <w:t>os</w:t>
      </w:r>
      <w:proofErr w:type="spellEnd"/>
      <w:r w:rsidR="002B3509">
        <w:rPr>
          <w:i/>
        </w:rPr>
        <w:t>_</w:t>
      </w:r>
      <w:proofErr w:type="spellStart"/>
      <w:r w:rsidR="002B3509">
        <w:rPr>
          <w:i/>
          <w:lang w:val="en-US"/>
        </w:rPr>
        <w:t>aprilci</w:t>
      </w:r>
      <w:proofErr w:type="spellEnd"/>
      <w:r w:rsidR="002B3509">
        <w:rPr>
          <w:i/>
        </w:rPr>
        <w:t>@</w:t>
      </w:r>
      <w:proofErr w:type="spellStart"/>
      <w:r w:rsidR="002B3509">
        <w:rPr>
          <w:i/>
          <w:lang w:val="en-US"/>
        </w:rPr>
        <w:t>abv</w:t>
      </w:r>
      <w:proofErr w:type="spellEnd"/>
      <w:r w:rsidR="002B3509">
        <w:rPr>
          <w:i/>
        </w:rPr>
        <w:t>.</w:t>
      </w:r>
      <w:proofErr w:type="spellStart"/>
      <w:r w:rsidR="002B3509">
        <w:rPr>
          <w:i/>
          <w:lang w:val="en-US"/>
        </w:rPr>
        <w:t>bg</w:t>
      </w:r>
      <w:proofErr w:type="spellEnd"/>
      <w:r w:rsidR="002B3509">
        <w:rPr>
          <w:i/>
        </w:rPr>
        <w:t>, тел.0889234978</w:t>
      </w:r>
    </w:p>
    <w:p w:rsidR="002B3509" w:rsidRDefault="002B3509" w:rsidP="002B3509">
      <w:pPr>
        <w:rPr>
          <w:i/>
          <w:sz w:val="22"/>
          <w:szCs w:val="22"/>
        </w:rPr>
      </w:pPr>
    </w:p>
    <w:p w:rsidR="002B3509" w:rsidRDefault="002B3509" w:rsidP="002B3509">
      <w:pPr>
        <w:rPr>
          <w:i/>
          <w:sz w:val="28"/>
          <w:szCs w:val="28"/>
        </w:rPr>
      </w:pPr>
    </w:p>
    <w:p w:rsidR="002B3509" w:rsidRPr="00FA61E6" w:rsidRDefault="00B652F5" w:rsidP="002B3509">
      <w:pPr>
        <w:rPr>
          <w:i/>
          <w:color w:val="FF0000"/>
          <w:sz w:val="28"/>
          <w:szCs w:val="28"/>
        </w:rPr>
      </w:pPr>
      <w:r>
        <w:rPr>
          <w:i/>
          <w:sz w:val="28"/>
          <w:szCs w:val="28"/>
        </w:rPr>
        <w:t>В</w:t>
      </w:r>
      <w:r w:rsidR="005C20DF" w:rsidRPr="00B652F5">
        <w:rPr>
          <w:i/>
          <w:sz w:val="28"/>
          <w:szCs w:val="28"/>
        </w:rPr>
        <w:t>х</w:t>
      </w:r>
      <w:r w:rsidRPr="00B652F5">
        <w:rPr>
          <w:i/>
          <w:sz w:val="28"/>
          <w:szCs w:val="28"/>
        </w:rPr>
        <w:t>. №</w:t>
      </w:r>
      <w:r w:rsidR="00C075C0" w:rsidRPr="00C075C0">
        <w:rPr>
          <w:i/>
          <w:color w:val="000000" w:themeColor="text1"/>
          <w:sz w:val="28"/>
          <w:szCs w:val="28"/>
        </w:rPr>
        <w:t>1025/19.08</w:t>
      </w:r>
      <w:r w:rsidR="005F50F3" w:rsidRPr="00C075C0">
        <w:rPr>
          <w:i/>
          <w:color w:val="000000" w:themeColor="text1"/>
          <w:sz w:val="28"/>
          <w:szCs w:val="28"/>
        </w:rPr>
        <w:t>.</w:t>
      </w:r>
      <w:proofErr w:type="spellStart"/>
      <w:r w:rsidR="005F50F3" w:rsidRPr="00C075C0">
        <w:rPr>
          <w:i/>
          <w:color w:val="000000" w:themeColor="text1"/>
          <w:sz w:val="28"/>
          <w:szCs w:val="28"/>
        </w:rPr>
        <w:t>2019</w:t>
      </w:r>
      <w:r w:rsidR="002B3509" w:rsidRPr="00C075C0">
        <w:rPr>
          <w:i/>
          <w:color w:val="000000" w:themeColor="text1"/>
          <w:sz w:val="28"/>
          <w:szCs w:val="28"/>
        </w:rPr>
        <w:t>г</w:t>
      </w:r>
      <w:proofErr w:type="spellEnd"/>
      <w:r w:rsidR="002B3509" w:rsidRPr="00C075C0">
        <w:rPr>
          <w:i/>
          <w:color w:val="000000" w:themeColor="text1"/>
          <w:sz w:val="28"/>
          <w:szCs w:val="28"/>
        </w:rPr>
        <w:t>.</w:t>
      </w:r>
    </w:p>
    <w:p w:rsidR="002B3509" w:rsidRDefault="002B3509" w:rsidP="002B3509"/>
    <w:p w:rsidR="002B3509" w:rsidRDefault="002B3509" w:rsidP="002B3509">
      <w:pPr>
        <w:rPr>
          <w:b/>
        </w:rPr>
      </w:pPr>
    </w:p>
    <w:p w:rsidR="002B3509" w:rsidRDefault="002B3509" w:rsidP="002B3509">
      <w:pPr>
        <w:jc w:val="center"/>
        <w:rPr>
          <w:b/>
        </w:rPr>
      </w:pPr>
      <w:r>
        <w:rPr>
          <w:b/>
        </w:rPr>
        <w:t xml:space="preserve">ПРЕДЛОЖЕНИЕ </w:t>
      </w:r>
    </w:p>
    <w:p w:rsidR="002B3509" w:rsidRDefault="002B3509" w:rsidP="002B3509">
      <w:pPr>
        <w:jc w:val="center"/>
        <w:rPr>
          <w:b/>
        </w:rPr>
      </w:pPr>
      <w:r>
        <w:rPr>
          <w:b/>
        </w:rPr>
        <w:t xml:space="preserve">ОТ ИНЖ. ДИМИТЪР </w:t>
      </w:r>
      <w:proofErr w:type="spellStart"/>
      <w:r>
        <w:rPr>
          <w:b/>
        </w:rPr>
        <w:t>КОКОШАРОВ</w:t>
      </w:r>
      <w:proofErr w:type="spellEnd"/>
    </w:p>
    <w:p w:rsidR="002B3509" w:rsidRDefault="002B3509" w:rsidP="002B3509">
      <w:pPr>
        <w:jc w:val="center"/>
        <w:rPr>
          <w:b/>
        </w:rPr>
      </w:pPr>
      <w:r>
        <w:rPr>
          <w:b/>
        </w:rPr>
        <w:t>ПРЕДСЕДАТЕЛ НА ОБЩИНСКИ СЪВЕТ АПРИЛЦИ</w:t>
      </w:r>
    </w:p>
    <w:p w:rsidR="002B3509" w:rsidRDefault="002B3509" w:rsidP="002B3509">
      <w:pPr>
        <w:jc w:val="center"/>
        <w:rPr>
          <w:b/>
        </w:rPr>
      </w:pPr>
    </w:p>
    <w:p w:rsidR="002B3509" w:rsidRDefault="002B3509" w:rsidP="002B3509">
      <w:pPr>
        <w:jc w:val="both"/>
        <w:rPr>
          <w:b/>
        </w:rPr>
      </w:pPr>
    </w:p>
    <w:p w:rsidR="002B3509" w:rsidRDefault="002B3509" w:rsidP="002B3509">
      <w:pPr>
        <w:jc w:val="both"/>
        <w:rPr>
          <w:b/>
        </w:rPr>
      </w:pPr>
      <w:r>
        <w:rPr>
          <w:b/>
        </w:rPr>
        <w:t xml:space="preserve">УВАЖАЕМИ ОБЩИНСКИ </w:t>
      </w:r>
      <w:proofErr w:type="spellStart"/>
      <w:r>
        <w:rPr>
          <w:b/>
        </w:rPr>
        <w:t>СЪВЕТНИЦИ</w:t>
      </w:r>
      <w:proofErr w:type="spellEnd"/>
      <w:r>
        <w:rPr>
          <w:b/>
        </w:rPr>
        <w:t>,</w:t>
      </w:r>
    </w:p>
    <w:p w:rsidR="002B3509" w:rsidRDefault="002B3509" w:rsidP="002B3509">
      <w:pPr>
        <w:jc w:val="both"/>
        <w:rPr>
          <w:b/>
        </w:rPr>
      </w:pPr>
    </w:p>
    <w:p w:rsidR="001C2452" w:rsidRPr="001C2452" w:rsidRDefault="002B3509" w:rsidP="001C2452">
      <w:pPr>
        <w:ind w:firstLine="709"/>
        <w:jc w:val="both"/>
      </w:pPr>
      <w:r>
        <w:t>Представ</w:t>
      </w:r>
      <w:r w:rsidR="002B3CA8">
        <w:t>ям на Вашето внимание Проект на Наредба за изменение на</w:t>
      </w:r>
      <w:r w:rsidR="00D06647">
        <w:t xml:space="preserve"> </w:t>
      </w:r>
      <w:r w:rsidR="001C2452" w:rsidRPr="001C2452">
        <w:t>Наредба за поддържане на чистотата, опазване на околната среда и управление на дейностите по отпадъците на територията на община Априлци.</w:t>
      </w:r>
    </w:p>
    <w:p w:rsidR="00D06647" w:rsidRDefault="00D06647" w:rsidP="002B3509">
      <w:pPr>
        <w:ind w:firstLine="709"/>
        <w:jc w:val="both"/>
      </w:pPr>
    </w:p>
    <w:p w:rsidR="002001E5" w:rsidRPr="001C2452" w:rsidRDefault="002B3509" w:rsidP="002001E5">
      <w:pPr>
        <w:ind w:right="74" w:firstLine="708"/>
        <w:jc w:val="both"/>
        <w:rPr>
          <w:rFonts w:eastAsia="Arial"/>
          <w:color w:val="FF0000"/>
        </w:rPr>
      </w:pPr>
      <w:r>
        <w:t>Причин</w:t>
      </w:r>
      <w:r w:rsidR="00EF6F09">
        <w:t>ата, налагаща</w:t>
      </w:r>
      <w:r>
        <w:t xml:space="preserve"> изменение </w:t>
      </w:r>
      <w:r w:rsidR="002001E5">
        <w:t>на</w:t>
      </w:r>
      <w:r w:rsidR="005F50F3" w:rsidRPr="005F50F3">
        <w:t xml:space="preserve"> </w:t>
      </w:r>
      <w:r w:rsidR="00D06647" w:rsidRPr="00D06647">
        <w:t>Наредба за определянето и администрирането на местните данъци на територията на община Априлци</w:t>
      </w:r>
      <w:r w:rsidR="00237F69">
        <w:t xml:space="preserve"> </w:t>
      </w:r>
      <w:r w:rsidR="00EF6F09">
        <w:t>е</w:t>
      </w:r>
      <w:r w:rsidR="002001E5">
        <w:t xml:space="preserve"> възникнал Протест на Окръжна прокуратура – гр. Ловеч под №</w:t>
      </w:r>
      <w:r w:rsidR="001C2452">
        <w:t>1379</w:t>
      </w:r>
      <w:r w:rsidR="005F50F3">
        <w:t>/</w:t>
      </w:r>
      <w:proofErr w:type="spellStart"/>
      <w:r w:rsidR="005F50F3">
        <w:t>2019</w:t>
      </w:r>
      <w:r w:rsidR="001C2452">
        <w:t>г</w:t>
      </w:r>
      <w:proofErr w:type="spellEnd"/>
      <w:r w:rsidR="001C2452">
        <w:t xml:space="preserve">., оспорван текст </w:t>
      </w:r>
      <w:r w:rsidR="002001E5" w:rsidRPr="005F50F3">
        <w:t xml:space="preserve"> </w:t>
      </w:r>
      <w:r w:rsidR="001C2452">
        <w:t>чл.38, ал.1 в частта относно „събиране”, чл.46, ал.1, чл.52, ал.1 в частта относно „събиране,..транспортиране..”</w:t>
      </w:r>
      <w:r w:rsidR="00CA2225">
        <w:t>, чл.58, а</w:t>
      </w:r>
      <w:r w:rsidR="001C2452">
        <w:t>л.2, т.1, т.2, т.3, т.4, чл.58, ал.3 и ал.4, чл.58, ал.5 и ал.6 и чл.81</w:t>
      </w:r>
      <w:r w:rsidR="001C2452">
        <w:rPr>
          <w:rFonts w:eastAsia="Arial"/>
        </w:rPr>
        <w:t xml:space="preserve"> от </w:t>
      </w:r>
      <w:r w:rsidR="001C2452" w:rsidRPr="001C2452">
        <w:t>Наредба</w:t>
      </w:r>
      <w:r w:rsidR="001C2452">
        <w:t>та</w:t>
      </w:r>
      <w:r w:rsidR="001C2452" w:rsidRPr="001C2452">
        <w:t xml:space="preserve"> за поддържане на чистотата, опазване на околната среда и управление на дейностите по отпадъците на територията на община Априлци</w:t>
      </w:r>
      <w:r w:rsidR="001C2452">
        <w:rPr>
          <w:rFonts w:eastAsia="Arial"/>
        </w:rPr>
        <w:t xml:space="preserve"> и </w:t>
      </w:r>
      <w:r w:rsidR="00D06647" w:rsidRPr="00C075C0">
        <w:rPr>
          <w:rFonts w:eastAsia="Arial"/>
          <w:color w:val="000000" w:themeColor="text1"/>
        </w:rPr>
        <w:t xml:space="preserve">Разпореждане от </w:t>
      </w:r>
      <w:r w:rsidR="00C075C0" w:rsidRPr="00C075C0">
        <w:rPr>
          <w:rFonts w:eastAsia="Arial"/>
          <w:color w:val="000000" w:themeColor="text1"/>
        </w:rPr>
        <w:t>31</w:t>
      </w:r>
      <w:r w:rsidR="00D06647" w:rsidRPr="00C075C0">
        <w:rPr>
          <w:rFonts w:eastAsia="Arial"/>
          <w:color w:val="000000" w:themeColor="text1"/>
        </w:rPr>
        <w:t>.07</w:t>
      </w:r>
      <w:r w:rsidR="005F50F3" w:rsidRPr="00C075C0">
        <w:rPr>
          <w:rFonts w:eastAsia="Arial"/>
          <w:color w:val="000000" w:themeColor="text1"/>
        </w:rPr>
        <w:t>.</w:t>
      </w:r>
      <w:proofErr w:type="spellStart"/>
      <w:r w:rsidR="005F50F3" w:rsidRPr="00C075C0">
        <w:rPr>
          <w:rFonts w:eastAsia="Arial"/>
          <w:color w:val="000000" w:themeColor="text1"/>
        </w:rPr>
        <w:t>2019</w:t>
      </w:r>
      <w:r w:rsidR="002001E5" w:rsidRPr="00C075C0">
        <w:rPr>
          <w:rFonts w:eastAsia="Arial"/>
          <w:color w:val="000000" w:themeColor="text1"/>
        </w:rPr>
        <w:t>г</w:t>
      </w:r>
      <w:proofErr w:type="spellEnd"/>
      <w:r w:rsidR="002001E5" w:rsidRPr="00C075C0">
        <w:rPr>
          <w:rFonts w:eastAsia="Arial"/>
          <w:color w:val="000000" w:themeColor="text1"/>
        </w:rPr>
        <w:t xml:space="preserve">. на Административен съд - Ловеч по административно дело </w:t>
      </w:r>
      <w:r w:rsidR="00C075C0" w:rsidRPr="00C075C0">
        <w:rPr>
          <w:color w:val="000000" w:themeColor="text1"/>
        </w:rPr>
        <w:t>№305</w:t>
      </w:r>
      <w:r w:rsidR="0098531B" w:rsidRPr="00C075C0">
        <w:rPr>
          <w:color w:val="000000" w:themeColor="text1"/>
        </w:rPr>
        <w:t xml:space="preserve"> по опи</w:t>
      </w:r>
      <w:r w:rsidR="005F50F3" w:rsidRPr="00C075C0">
        <w:rPr>
          <w:color w:val="000000" w:themeColor="text1"/>
        </w:rPr>
        <w:t xml:space="preserve">са за </w:t>
      </w:r>
      <w:proofErr w:type="spellStart"/>
      <w:r w:rsidR="005F50F3" w:rsidRPr="00C075C0">
        <w:rPr>
          <w:color w:val="000000" w:themeColor="text1"/>
        </w:rPr>
        <w:t>2019</w:t>
      </w:r>
      <w:r w:rsidR="002001E5" w:rsidRPr="00C075C0">
        <w:rPr>
          <w:color w:val="000000" w:themeColor="text1"/>
        </w:rPr>
        <w:t>г</w:t>
      </w:r>
      <w:proofErr w:type="spellEnd"/>
      <w:r w:rsidR="002001E5" w:rsidRPr="00C075C0">
        <w:rPr>
          <w:color w:val="000000" w:themeColor="text1"/>
        </w:rPr>
        <w:t>.</w:t>
      </w:r>
    </w:p>
    <w:p w:rsidR="00031ED2" w:rsidRDefault="00031ED2" w:rsidP="002001E5">
      <w:pPr>
        <w:ind w:firstLine="709"/>
        <w:jc w:val="both"/>
      </w:pPr>
    </w:p>
    <w:p w:rsidR="00C075C0" w:rsidRDefault="00A42736" w:rsidP="005F50F3">
      <w:pPr>
        <w:ind w:firstLine="709"/>
        <w:jc w:val="both"/>
        <w:rPr>
          <w:color w:val="FF0000"/>
          <w:lang w:bidi="bg-BG"/>
        </w:rPr>
      </w:pPr>
      <w:r w:rsidRPr="00C075C0">
        <w:rPr>
          <w:color w:val="000000" w:themeColor="text1"/>
          <w:lang w:bidi="bg-BG"/>
        </w:rPr>
        <w:t>Адм</w:t>
      </w:r>
      <w:r w:rsidR="00EF6F09" w:rsidRPr="00C075C0">
        <w:rPr>
          <w:color w:val="000000" w:themeColor="text1"/>
          <w:lang w:bidi="bg-BG"/>
        </w:rPr>
        <w:t>инистративно дело</w:t>
      </w:r>
      <w:r w:rsidRPr="00C075C0">
        <w:rPr>
          <w:color w:val="000000" w:themeColor="text1"/>
          <w:lang w:bidi="bg-BG"/>
        </w:rPr>
        <w:t xml:space="preserve"> №</w:t>
      </w:r>
      <w:r w:rsidR="00C075C0" w:rsidRPr="00C075C0">
        <w:rPr>
          <w:color w:val="000000" w:themeColor="text1"/>
          <w:lang w:bidi="bg-BG"/>
        </w:rPr>
        <w:t>305</w:t>
      </w:r>
      <w:r w:rsidR="005F50F3" w:rsidRPr="00C075C0">
        <w:rPr>
          <w:color w:val="000000" w:themeColor="text1"/>
          <w:lang w:bidi="bg-BG"/>
        </w:rPr>
        <w:t>/</w:t>
      </w:r>
      <w:proofErr w:type="spellStart"/>
      <w:r w:rsidR="005F50F3" w:rsidRPr="00C075C0">
        <w:rPr>
          <w:color w:val="000000" w:themeColor="text1"/>
          <w:lang w:bidi="bg-BG"/>
        </w:rPr>
        <w:t>2019</w:t>
      </w:r>
      <w:r w:rsidR="00EF6F09" w:rsidRPr="00C075C0">
        <w:rPr>
          <w:color w:val="000000" w:themeColor="text1"/>
          <w:lang w:bidi="bg-BG"/>
        </w:rPr>
        <w:t>г</w:t>
      </w:r>
      <w:proofErr w:type="spellEnd"/>
      <w:r w:rsidR="00EF6F09" w:rsidRPr="00C075C0">
        <w:rPr>
          <w:color w:val="000000" w:themeColor="text1"/>
          <w:lang w:bidi="bg-BG"/>
        </w:rPr>
        <w:t xml:space="preserve">. на </w:t>
      </w:r>
      <w:proofErr w:type="spellStart"/>
      <w:r w:rsidRPr="00C075C0">
        <w:rPr>
          <w:color w:val="000000" w:themeColor="text1"/>
          <w:lang w:bidi="bg-BG"/>
        </w:rPr>
        <w:t>АС</w:t>
      </w:r>
      <w:r w:rsidR="00EF6F09" w:rsidRPr="00C075C0">
        <w:rPr>
          <w:color w:val="000000" w:themeColor="text1"/>
          <w:lang w:bidi="bg-BG"/>
        </w:rPr>
        <w:t>Л</w:t>
      </w:r>
      <w:proofErr w:type="spellEnd"/>
      <w:r w:rsidRPr="00C075C0">
        <w:rPr>
          <w:color w:val="000000" w:themeColor="text1"/>
          <w:lang w:bidi="bg-BG"/>
        </w:rPr>
        <w:t xml:space="preserve"> е образувано</w:t>
      </w:r>
      <w:r w:rsidR="0090327E" w:rsidRPr="00C075C0">
        <w:rPr>
          <w:color w:val="000000" w:themeColor="text1"/>
          <w:lang w:bidi="bg-BG"/>
        </w:rPr>
        <w:t xml:space="preserve"> по протест на прокурор Светла Иванова при ОП - Ловеч срещу</w:t>
      </w:r>
      <w:r w:rsidR="0090327E" w:rsidRPr="00EF4B61">
        <w:rPr>
          <w:color w:val="FF0000"/>
          <w:lang w:bidi="bg-BG"/>
        </w:rPr>
        <w:t xml:space="preserve"> </w:t>
      </w:r>
      <w:r w:rsidR="00C075C0">
        <w:t>чл.38, ал.1 в частта относно „събиране”, чл.46, ал.1, чл.52, ал.1 в частта относно „събиране,..транспортиране..”, чл.58, ал.2, т.1, т.2, т.3, т.4, чл.58, ал.3 и ал.4, чл.58, ал.5 и ал.6 и чл.81</w:t>
      </w:r>
      <w:r w:rsidR="00C075C0">
        <w:rPr>
          <w:rFonts w:eastAsia="Arial"/>
        </w:rPr>
        <w:t xml:space="preserve"> от </w:t>
      </w:r>
      <w:r w:rsidR="00C075C0" w:rsidRPr="001C2452">
        <w:t>Наредба</w:t>
      </w:r>
      <w:r w:rsidR="00C075C0">
        <w:t>та</w:t>
      </w:r>
      <w:r w:rsidR="00C075C0" w:rsidRPr="001C2452">
        <w:t xml:space="preserve"> за поддържане на чистотата, опазване на околната среда и управление на дейностите по отпадъците на територията на община Априлци</w:t>
      </w:r>
    </w:p>
    <w:p w:rsidR="00C075C0" w:rsidRDefault="00C075C0" w:rsidP="005F50F3">
      <w:pPr>
        <w:ind w:firstLine="709"/>
        <w:jc w:val="both"/>
        <w:rPr>
          <w:color w:val="FF0000"/>
          <w:lang w:bidi="bg-BG"/>
        </w:rPr>
      </w:pPr>
    </w:p>
    <w:p w:rsidR="007A740C" w:rsidRDefault="00EF4B61" w:rsidP="005F50F3">
      <w:pPr>
        <w:ind w:firstLine="709"/>
        <w:jc w:val="both"/>
      </w:pPr>
      <w:r>
        <w:t>Съгласно</w:t>
      </w:r>
      <w:r w:rsidRPr="00EF4B61">
        <w:t xml:space="preserve"> </w:t>
      </w:r>
      <w:r>
        <w:t xml:space="preserve">чл.38, ал.1 от Наредбата, дейности по събиране, съхраняване, преработване и/или обезвреждане на негодни за употреба батерии и акумулатори имат право да извършват само лица, притежаващи съответното разрешение по чл.35 от </w:t>
      </w:r>
      <w:proofErr w:type="spellStart"/>
      <w:r>
        <w:t>ЗУО</w:t>
      </w:r>
      <w:proofErr w:type="spellEnd"/>
      <w:r>
        <w:t>.</w:t>
      </w:r>
    </w:p>
    <w:p w:rsidR="00F76754" w:rsidRDefault="00F76754" w:rsidP="005F50F3">
      <w:pPr>
        <w:ind w:firstLine="709"/>
        <w:jc w:val="both"/>
        <w:rPr>
          <w:lang w:val="en-US"/>
        </w:rPr>
      </w:pPr>
    </w:p>
    <w:p w:rsidR="0022071A" w:rsidRPr="00EF4B61" w:rsidRDefault="0022071A" w:rsidP="005F50F3">
      <w:pPr>
        <w:ind w:firstLine="709"/>
        <w:jc w:val="both"/>
      </w:pPr>
      <w:r>
        <w:t>Съгласно чл.52, ал.1 от Наредбата, дейности по</w:t>
      </w:r>
      <w:r w:rsidRPr="0022071A">
        <w:t xml:space="preserve"> </w:t>
      </w:r>
      <w:r>
        <w:t xml:space="preserve">събиране, съхраняване, преработване, транспортиране, третиране, оползотворяване и/или обезвреждане на отработени масла и отпадъчни нефтопродукти имат право да извършват само лица, притежаващи съответното разрешително по чл.35 от </w:t>
      </w:r>
      <w:proofErr w:type="spellStart"/>
      <w:r>
        <w:t>ЗУО</w:t>
      </w:r>
      <w:proofErr w:type="spellEnd"/>
      <w:r>
        <w:t>.</w:t>
      </w:r>
    </w:p>
    <w:p w:rsidR="00F76754" w:rsidRDefault="00F76754" w:rsidP="001478C9">
      <w:pPr>
        <w:ind w:firstLine="709"/>
        <w:jc w:val="both"/>
        <w:rPr>
          <w:lang w:val="en-US"/>
        </w:rPr>
      </w:pPr>
    </w:p>
    <w:p w:rsidR="00E82070" w:rsidRDefault="0022071A" w:rsidP="001478C9">
      <w:pPr>
        <w:ind w:firstLine="709"/>
        <w:jc w:val="both"/>
      </w:pPr>
      <w:r>
        <w:t xml:space="preserve">Счита се, че чл.38, ал.1 в частта относно „събиране” и чл.52, ал.1 в частта относно „събиране,..транспортиране..” от Наредбата противоречат на чл.35, ал.2, т.2 от </w:t>
      </w:r>
      <w:proofErr w:type="spellStart"/>
      <w:r>
        <w:t>ЗУО</w:t>
      </w:r>
      <w:proofErr w:type="spellEnd"/>
      <w:r>
        <w:t xml:space="preserve">. </w:t>
      </w:r>
    </w:p>
    <w:p w:rsidR="00E82070" w:rsidRPr="00F76754" w:rsidRDefault="0022071A" w:rsidP="001478C9">
      <w:pPr>
        <w:ind w:firstLine="709"/>
        <w:jc w:val="both"/>
        <w:rPr>
          <w:color w:val="000000"/>
          <w:lang w:val="en-US"/>
        </w:rPr>
      </w:pPr>
      <w:r>
        <w:t xml:space="preserve">Съгласно чл.35, ал.2, т.2 от </w:t>
      </w:r>
      <w:proofErr w:type="spellStart"/>
      <w:r>
        <w:t>ЗУО</w:t>
      </w:r>
      <w:proofErr w:type="spellEnd"/>
      <w:r>
        <w:t xml:space="preserve">, за извършване на дейностите по третиране на отпадъци, не се изисква разрешение за събиране и транспортиране на отпадъци по смисъла на </w:t>
      </w:r>
      <w:r w:rsidRPr="0022071A">
        <w:rPr>
          <w:color w:val="000000"/>
        </w:rPr>
        <w:t>§</w:t>
      </w:r>
      <w:r>
        <w:rPr>
          <w:color w:val="000000"/>
        </w:rPr>
        <w:t>1, т.41 и 43 от допълнителните разпоредби.</w:t>
      </w:r>
    </w:p>
    <w:p w:rsidR="00E82070" w:rsidRDefault="00E82070" w:rsidP="001478C9">
      <w:pPr>
        <w:ind w:firstLine="709"/>
        <w:jc w:val="both"/>
        <w:rPr>
          <w:color w:val="000000"/>
        </w:rPr>
      </w:pPr>
      <w:r>
        <w:rPr>
          <w:color w:val="000000"/>
        </w:rPr>
        <w:lastRenderedPageBreak/>
        <w:t xml:space="preserve">Систематическото тълкуване води до извод, че за дейностите, изчерпателно посочени и точно дефинирани в самостоятелната т.2 на ал.1 на чл.35 </w:t>
      </w:r>
      <w:proofErr w:type="spellStart"/>
      <w:r>
        <w:rPr>
          <w:color w:val="000000"/>
        </w:rPr>
        <w:t>ЗУО</w:t>
      </w:r>
      <w:proofErr w:type="spellEnd"/>
      <w:r>
        <w:rPr>
          <w:color w:val="000000"/>
        </w:rPr>
        <w:t xml:space="preserve"> и в </w:t>
      </w:r>
      <w:proofErr w:type="spellStart"/>
      <w:r>
        <w:rPr>
          <w:color w:val="000000"/>
        </w:rPr>
        <w:t>ДРЗУО</w:t>
      </w:r>
      <w:proofErr w:type="spellEnd"/>
      <w:r>
        <w:rPr>
          <w:color w:val="000000"/>
        </w:rPr>
        <w:t>,  е въведен регистрационен, а не разрешителен режим.</w:t>
      </w:r>
    </w:p>
    <w:p w:rsidR="00E82070" w:rsidRDefault="00E82070" w:rsidP="001478C9">
      <w:pPr>
        <w:ind w:firstLine="709"/>
        <w:jc w:val="both"/>
        <w:rPr>
          <w:color w:val="000000"/>
        </w:rPr>
      </w:pPr>
    </w:p>
    <w:p w:rsidR="0022071A" w:rsidRDefault="00244150" w:rsidP="001478C9">
      <w:pPr>
        <w:ind w:firstLine="709"/>
        <w:jc w:val="both"/>
      </w:pPr>
      <w:r>
        <w:t>Разпоредбата на чл.46, ал.1</w:t>
      </w:r>
      <w:r w:rsidR="00CA2225">
        <w:t xml:space="preserve"> от Наредбата също е незаконосъобразна. Правно нетърпимо е ограничението, създадено с нея, въвеждащо отново изискване за притежаване на разрешителен документ или сключен договор с Кмета на общината за извършване на тази дейност.</w:t>
      </w:r>
    </w:p>
    <w:p w:rsidR="00E82070" w:rsidRDefault="00E82070" w:rsidP="005F50F3">
      <w:pPr>
        <w:ind w:firstLine="709"/>
        <w:jc w:val="both"/>
        <w:rPr>
          <w:color w:val="000000"/>
        </w:rPr>
      </w:pPr>
    </w:p>
    <w:p w:rsidR="0022071A" w:rsidRDefault="001478C9" w:rsidP="005F50F3">
      <w:pPr>
        <w:ind w:firstLine="709"/>
        <w:jc w:val="both"/>
      </w:pPr>
      <w:r>
        <w:t xml:space="preserve"> </w:t>
      </w:r>
      <w:r w:rsidR="00CA2225">
        <w:t xml:space="preserve">Съгласно чл.58 от Наредбата: </w:t>
      </w:r>
    </w:p>
    <w:p w:rsidR="00CA2225" w:rsidRDefault="001478C9" w:rsidP="005F50F3">
      <w:pPr>
        <w:ind w:firstLine="709"/>
        <w:jc w:val="both"/>
      </w:pPr>
      <w:r>
        <w:t xml:space="preserve">  </w:t>
      </w:r>
      <w:r w:rsidR="00CA2225" w:rsidRPr="00CA2225">
        <w:t xml:space="preserve">Чл.58. (1) Възложителят на строителни и </w:t>
      </w:r>
      <w:r w:rsidR="00CA2225">
        <w:t>монтажни работи по смисъла на §5, т.</w:t>
      </w:r>
      <w:r w:rsidR="00CA2225" w:rsidRPr="00CA2225">
        <w:t>40 от допълнителните разпоредби на Закона за устройство на територията, с изключение на текущи ремонти, и възложителят на премахване на строежи изготвят план за управление на строителни отпадъци в обхват и съдържание, определени с нар</w:t>
      </w:r>
      <w:r w:rsidR="00CA2225">
        <w:t xml:space="preserve">едбата по чл.43, ал.4 от </w:t>
      </w:r>
      <w:proofErr w:type="spellStart"/>
      <w:r w:rsidR="00CA2225">
        <w:t>ЗУО</w:t>
      </w:r>
      <w:proofErr w:type="spellEnd"/>
      <w:r w:rsidR="00CA2225">
        <w:t>.</w:t>
      </w:r>
    </w:p>
    <w:p w:rsidR="00CA2225" w:rsidRDefault="00CA2225" w:rsidP="005F50F3">
      <w:pPr>
        <w:ind w:firstLine="709"/>
        <w:jc w:val="both"/>
      </w:pPr>
      <w:r>
        <w:t>(2) Изискването по ал.</w:t>
      </w:r>
      <w:r w:rsidRPr="00CA2225">
        <w:t>1 не се прилага</w:t>
      </w:r>
      <w:r>
        <w:t xml:space="preserve"> за:</w:t>
      </w:r>
    </w:p>
    <w:p w:rsidR="00CA2225" w:rsidRDefault="00CA2225" w:rsidP="005F50F3">
      <w:pPr>
        <w:ind w:firstLine="709"/>
        <w:jc w:val="both"/>
      </w:pPr>
      <w:r w:rsidRPr="00CA2225">
        <w:t xml:space="preserve">1. разрушаване на сгради с разгъната застроена площ (РЗП) под 100 кв. м; </w:t>
      </w:r>
    </w:p>
    <w:p w:rsidR="00CA2225" w:rsidRDefault="00CA2225" w:rsidP="005F50F3">
      <w:pPr>
        <w:ind w:firstLine="709"/>
        <w:jc w:val="both"/>
      </w:pPr>
      <w:r w:rsidRPr="00CA2225">
        <w:t>2. реконструкция, основен ремонт и/или промяна предназначението на стр</w:t>
      </w:r>
      <w:r>
        <w:t>оежи с РЗП, по-малка от 500 кв.</w:t>
      </w:r>
      <w:r w:rsidRPr="00CA2225">
        <w:t xml:space="preserve">м; </w:t>
      </w:r>
    </w:p>
    <w:p w:rsidR="00CA2225" w:rsidRDefault="00CA2225" w:rsidP="005F50F3">
      <w:pPr>
        <w:ind w:firstLine="709"/>
        <w:jc w:val="both"/>
      </w:pPr>
      <w:r w:rsidRPr="00CA2225">
        <w:t>3. строеж на сград</w:t>
      </w:r>
      <w:r>
        <w:t>и с РЗП, по-малка от 300 кв.м;</w:t>
      </w:r>
    </w:p>
    <w:p w:rsidR="00CA2225" w:rsidRDefault="00CA2225" w:rsidP="005F50F3">
      <w:pPr>
        <w:ind w:firstLine="709"/>
        <w:jc w:val="both"/>
      </w:pPr>
      <w:r w:rsidRPr="00CA2225">
        <w:t>4. разрушаване на негодни за ползване или застрашаващи сигурността строежи, когато тяхното премахване е наредено п</w:t>
      </w:r>
      <w:r>
        <w:t>о спешност от компетентен орган;</w:t>
      </w:r>
    </w:p>
    <w:p w:rsidR="0022071A" w:rsidRPr="00CA2225" w:rsidRDefault="00CA2225" w:rsidP="005F50F3">
      <w:pPr>
        <w:ind w:firstLine="709"/>
        <w:jc w:val="both"/>
      </w:pPr>
      <w:r w:rsidRPr="00CA2225">
        <w:t>5. всички текущи ремонти</w:t>
      </w:r>
      <w:r>
        <w:t>.</w:t>
      </w:r>
    </w:p>
    <w:p w:rsidR="0022071A" w:rsidRDefault="0022071A" w:rsidP="005F50F3">
      <w:pPr>
        <w:ind w:firstLine="709"/>
        <w:jc w:val="both"/>
      </w:pPr>
    </w:p>
    <w:p w:rsidR="009223E7" w:rsidRDefault="009223E7" w:rsidP="005F50F3">
      <w:pPr>
        <w:ind w:firstLine="709"/>
        <w:jc w:val="both"/>
      </w:pPr>
      <w:r>
        <w:t xml:space="preserve">Преди законодателната промяна (ДВ, бр.105 от </w:t>
      </w:r>
      <w:proofErr w:type="spellStart"/>
      <w:r>
        <w:t>2016г</w:t>
      </w:r>
      <w:proofErr w:type="spellEnd"/>
      <w:r>
        <w:t xml:space="preserve">.) чл.58, ал.2 от местната наредба съответства на актуалната редакция на нормата на чл.11, ал.2 от </w:t>
      </w:r>
      <w:proofErr w:type="spellStart"/>
      <w:r>
        <w:t>ЗУО</w:t>
      </w:r>
      <w:proofErr w:type="spellEnd"/>
      <w:r>
        <w:t>.</w:t>
      </w:r>
    </w:p>
    <w:p w:rsidR="009C2504" w:rsidRDefault="009C2504" w:rsidP="005F50F3">
      <w:pPr>
        <w:ind w:firstLine="709"/>
        <w:jc w:val="both"/>
        <w:rPr>
          <w:lang w:val="en-US"/>
        </w:rPr>
      </w:pPr>
    </w:p>
    <w:p w:rsidR="009223E7" w:rsidRDefault="009223E7" w:rsidP="005F50F3">
      <w:pPr>
        <w:ind w:firstLine="709"/>
        <w:jc w:val="both"/>
      </w:pPr>
      <w:r>
        <w:t>След отмяна на последнат</w:t>
      </w:r>
      <w:r w:rsidR="00E82070">
        <w:t>а</w:t>
      </w:r>
      <w:r>
        <w:t>, материята вече се урежда с предписанията на чл.15, ал.1, т.1-т.12 от Наредбата за управление на строителните отпадъци и за влагане на рециклирани строителни материали.</w:t>
      </w:r>
    </w:p>
    <w:p w:rsidR="009C2504" w:rsidRDefault="009C2504" w:rsidP="005F50F3">
      <w:pPr>
        <w:ind w:firstLine="709"/>
        <w:jc w:val="both"/>
        <w:rPr>
          <w:lang w:val="en-US"/>
        </w:rPr>
      </w:pPr>
    </w:p>
    <w:p w:rsidR="0022071A" w:rsidRDefault="009223E7" w:rsidP="005F50F3">
      <w:pPr>
        <w:ind w:firstLine="709"/>
        <w:jc w:val="both"/>
      </w:pPr>
      <w:r>
        <w:t xml:space="preserve">Съгласно цитирания текст: </w:t>
      </w:r>
    </w:p>
    <w:p w:rsidR="009223E7" w:rsidRDefault="009223E7" w:rsidP="005F50F3">
      <w:pPr>
        <w:ind w:firstLine="709"/>
        <w:jc w:val="both"/>
      </w:pPr>
      <w:r>
        <w:t xml:space="preserve">Чл. 15. (1) План за управление на строителните отпадъци не се разработва и не се прилагат изискванията на тази глава при: </w:t>
      </w:r>
    </w:p>
    <w:p w:rsidR="009223E7" w:rsidRDefault="009223E7" w:rsidP="005F50F3">
      <w:pPr>
        <w:ind w:firstLine="709"/>
        <w:jc w:val="both"/>
      </w:pPr>
      <w:r>
        <w:t xml:space="preserve">1. премахване на сгради с разгъната застроена площ (РЗП), по-малка от 300 кв.м; </w:t>
      </w:r>
    </w:p>
    <w:p w:rsidR="009223E7" w:rsidRDefault="009223E7" w:rsidP="005F50F3">
      <w:pPr>
        <w:ind w:firstLine="709"/>
        <w:jc w:val="both"/>
      </w:pPr>
      <w:r>
        <w:t xml:space="preserve">2. премахване на сгради с паянтова конструкция; </w:t>
      </w:r>
    </w:p>
    <w:p w:rsidR="009223E7" w:rsidRDefault="009223E7" w:rsidP="005F50F3">
      <w:pPr>
        <w:ind w:firstLine="709"/>
        <w:jc w:val="both"/>
      </w:pPr>
      <w:r>
        <w:t xml:space="preserve">3. реконструкция и основен ремонт на строежи с РЗП, по-малка от 700 кв.м; </w:t>
      </w:r>
    </w:p>
    <w:p w:rsidR="009223E7" w:rsidRDefault="009223E7" w:rsidP="005F50F3">
      <w:pPr>
        <w:ind w:firstLine="709"/>
        <w:jc w:val="both"/>
      </w:pPr>
      <w:r>
        <w:t xml:space="preserve">4. промяна на предназначението на строежи с РЗП, по-малка от 700 </w:t>
      </w:r>
      <w:proofErr w:type="spellStart"/>
      <w:r>
        <w:t>кв</w:t>
      </w:r>
      <w:proofErr w:type="spellEnd"/>
      <w:r>
        <w:t xml:space="preserve"> м; </w:t>
      </w:r>
    </w:p>
    <w:p w:rsidR="0022071A" w:rsidRDefault="009223E7" w:rsidP="005F50F3">
      <w:pPr>
        <w:ind w:firstLine="709"/>
        <w:jc w:val="both"/>
      </w:pPr>
      <w:r>
        <w:t>5. строеж на сгради с РЗП, по-малка от 700 кв.м;</w:t>
      </w:r>
    </w:p>
    <w:p w:rsidR="0022071A" w:rsidRDefault="009223E7" w:rsidP="005F50F3">
      <w:pPr>
        <w:ind w:firstLine="709"/>
        <w:jc w:val="both"/>
      </w:pPr>
      <w:r>
        <w:t>…………</w:t>
      </w:r>
    </w:p>
    <w:p w:rsidR="009223E7" w:rsidRDefault="009223E7" w:rsidP="00B26F54">
      <w:pPr>
        <w:ind w:firstLine="709"/>
        <w:jc w:val="both"/>
      </w:pPr>
      <w:r>
        <w:t>10. премахване на негодни за ползване или застрашаващи безопасността строежи, когато е наредено по спешност от компетентен орган, с РЗП, по-малка от 300 кв.м;</w:t>
      </w:r>
    </w:p>
    <w:p w:rsidR="0022071A" w:rsidRDefault="009223E7" w:rsidP="005F50F3">
      <w:pPr>
        <w:ind w:firstLine="709"/>
        <w:jc w:val="both"/>
      </w:pPr>
      <w:r>
        <w:t>…………</w:t>
      </w:r>
    </w:p>
    <w:p w:rsidR="009223E7" w:rsidRDefault="009223E7" w:rsidP="005F50F3">
      <w:pPr>
        <w:ind w:firstLine="709"/>
        <w:jc w:val="both"/>
      </w:pPr>
      <w:r>
        <w:t>Словесната съпоставка между регламентацията в двата подзаконови акта сочи, че действащата норма на чл.58, ал.2 от Наредбата на общ</w:t>
      </w:r>
      <w:r w:rsidR="00E82070">
        <w:t>ина Априлци е незаконосъобразна, тъй като първите три обекти касаят обекти с различни параметри, а четвъртата следва да се отнася не за всички опасни строежи.</w:t>
      </w:r>
    </w:p>
    <w:p w:rsidR="009223E7" w:rsidRDefault="009223E7" w:rsidP="005F50F3">
      <w:pPr>
        <w:ind w:firstLine="709"/>
        <w:jc w:val="both"/>
        <w:rPr>
          <w:lang w:val="en-US"/>
        </w:rPr>
      </w:pPr>
    </w:p>
    <w:p w:rsidR="00F76754" w:rsidRPr="00F76754" w:rsidRDefault="00F76754" w:rsidP="005F50F3">
      <w:pPr>
        <w:ind w:firstLine="709"/>
        <w:jc w:val="both"/>
        <w:rPr>
          <w:lang w:val="en-US"/>
        </w:rPr>
      </w:pPr>
    </w:p>
    <w:p w:rsidR="009223E7" w:rsidRDefault="00B26F54" w:rsidP="005F50F3">
      <w:pPr>
        <w:ind w:firstLine="709"/>
        <w:jc w:val="both"/>
      </w:pPr>
      <w:r>
        <w:lastRenderedPageBreak/>
        <w:t>Според чл.58, ал.</w:t>
      </w:r>
      <w:r w:rsidR="00EC61C5">
        <w:t xml:space="preserve">3 и ал.4 от Наредбата, планът </w:t>
      </w:r>
      <w:r>
        <w:t xml:space="preserve"> за управление се включва в обхвата на инвестиционните проекти по глава осма от Закона за устройство на територията, а за обектите, за които не се изисква одобрен инвестиционен проект, се изготвя като самостоятелен план.</w:t>
      </w:r>
    </w:p>
    <w:p w:rsidR="009C2504" w:rsidRDefault="009C2504" w:rsidP="005F50F3">
      <w:pPr>
        <w:ind w:firstLine="709"/>
        <w:jc w:val="both"/>
        <w:rPr>
          <w:lang w:val="en-US"/>
        </w:rPr>
      </w:pPr>
    </w:p>
    <w:p w:rsidR="00B26F54" w:rsidRDefault="00B26F54" w:rsidP="005F50F3">
      <w:pPr>
        <w:ind w:firstLine="709"/>
        <w:jc w:val="both"/>
      </w:pPr>
      <w:r>
        <w:t>Плановете за управление на строителни отпадъци се одобряват:</w:t>
      </w:r>
    </w:p>
    <w:p w:rsidR="00B26F54" w:rsidRDefault="00B26F54" w:rsidP="005F50F3">
      <w:pPr>
        <w:ind w:firstLine="709"/>
        <w:jc w:val="both"/>
      </w:pPr>
      <w:r>
        <w:t xml:space="preserve"> 1. за строежи, за които се изисква одобрен инвестиционен проект - като част от процедурата за съгласуване и одобряване на инвестиционни проекти по реда на глава осма, раздел II от Закона за устройство на територията от органа, отговорен за тяхното одобряване; </w:t>
      </w:r>
    </w:p>
    <w:p w:rsidR="009223E7" w:rsidRDefault="00B26F54" w:rsidP="005F50F3">
      <w:pPr>
        <w:ind w:firstLine="709"/>
        <w:jc w:val="both"/>
      </w:pPr>
      <w:r>
        <w:t xml:space="preserve">2. за обекти, за които не се изисква одобрен инвестиционен проект - от кмета на община или </w:t>
      </w:r>
      <w:proofErr w:type="spellStart"/>
      <w:r>
        <w:t>оправомощено</w:t>
      </w:r>
      <w:proofErr w:type="spellEnd"/>
      <w:r>
        <w:t xml:space="preserve"> от него длъжностно лице, на чиято територия се реализира проектът.</w:t>
      </w:r>
    </w:p>
    <w:p w:rsidR="009C2504" w:rsidRDefault="009C2504" w:rsidP="005F50F3">
      <w:pPr>
        <w:ind w:firstLine="709"/>
        <w:jc w:val="both"/>
        <w:rPr>
          <w:lang w:val="en-US"/>
        </w:rPr>
      </w:pPr>
    </w:p>
    <w:p w:rsidR="009223E7" w:rsidRDefault="00545B69" w:rsidP="005F50F3">
      <w:pPr>
        <w:ind w:firstLine="709"/>
        <w:jc w:val="both"/>
      </w:pPr>
      <w:r>
        <w:t xml:space="preserve"> </w:t>
      </w:r>
      <w:r w:rsidR="00B26F54">
        <w:t xml:space="preserve">Според настоящата уредба на чл.11, ал.4 </w:t>
      </w:r>
      <w:proofErr w:type="spellStart"/>
      <w:r w:rsidR="00B26F54">
        <w:t>ЗУО</w:t>
      </w:r>
      <w:proofErr w:type="spellEnd"/>
      <w:r w:rsidR="00B26F54">
        <w:t xml:space="preserve">, </w:t>
      </w:r>
      <w:proofErr w:type="spellStart"/>
      <w:r w:rsidR="00B26F54">
        <w:t>вр</w:t>
      </w:r>
      <w:proofErr w:type="spellEnd"/>
      <w:r w:rsidR="00B26F54">
        <w:t>. Чл.</w:t>
      </w:r>
      <w:proofErr w:type="spellStart"/>
      <w:r w:rsidR="00B26F54">
        <w:t>156б</w:t>
      </w:r>
      <w:proofErr w:type="spellEnd"/>
      <w:r w:rsidR="00B26F54">
        <w:t xml:space="preserve"> ЗУТ, </w:t>
      </w:r>
      <w:proofErr w:type="spellStart"/>
      <w:r w:rsidR="00B26F54">
        <w:t>ПУСО</w:t>
      </w:r>
      <w:proofErr w:type="spellEnd"/>
      <w:r w:rsidR="00B26F54">
        <w:t xml:space="preserve"> се одобряват от кмета на общината или </w:t>
      </w:r>
      <w:proofErr w:type="spellStart"/>
      <w:r w:rsidR="00B26F54">
        <w:t>оправомощено</w:t>
      </w:r>
      <w:proofErr w:type="spellEnd"/>
      <w:r w:rsidR="00B26F54">
        <w:t xml:space="preserve"> от него длъжностно лице по искане на възложителя на строежа след влизането в сила на разрешението за строеж и преди откриването на строителна площадка </w:t>
      </w:r>
      <w:r>
        <w:t xml:space="preserve">и/или преди започването на дейностите по изграждане или премахване на съответния обект или по искане на възложителя – от главния архитект на общината заедно с инвестиционния проект и се вписват в разрешението за строеж. При това положение не е налице категоричността на определяне на компетентността за одобряване на </w:t>
      </w:r>
      <w:proofErr w:type="spellStart"/>
      <w:r>
        <w:t>ПУСО</w:t>
      </w:r>
      <w:proofErr w:type="spellEnd"/>
      <w:r>
        <w:t>, респ. Наредбата недопустимо се отличава от законодателното разрешение чрез отричане на правото на избор, предоставено със закона.</w:t>
      </w:r>
    </w:p>
    <w:p w:rsidR="00545B69" w:rsidRDefault="00545B69" w:rsidP="005F50F3">
      <w:pPr>
        <w:ind w:firstLine="709"/>
        <w:jc w:val="both"/>
      </w:pPr>
    </w:p>
    <w:p w:rsidR="00545B69" w:rsidRDefault="00545B69" w:rsidP="005F50F3">
      <w:pPr>
        <w:ind w:firstLine="709"/>
        <w:jc w:val="both"/>
      </w:pPr>
      <w:r>
        <w:t xml:space="preserve">Съгласно чл.58, ал.5 от Наредбата, компетентният орган по ал.4 може да изисква предоставяне на допълнителна информация или отстраняване на </w:t>
      </w:r>
      <w:proofErr w:type="spellStart"/>
      <w:r>
        <w:t>нередовностите</w:t>
      </w:r>
      <w:proofErr w:type="spellEnd"/>
      <w:r>
        <w:t xml:space="preserve"> в случай на несъответствие с изискванията на наредбата по чл.43, ал.4 от </w:t>
      </w:r>
      <w:proofErr w:type="spellStart"/>
      <w:r>
        <w:t>ЗУО</w:t>
      </w:r>
      <w:proofErr w:type="spellEnd"/>
      <w:r>
        <w:t>, като изпраща мотивирано становище до заявителя не по- късно от 15 дни от получаване на плана.</w:t>
      </w:r>
    </w:p>
    <w:p w:rsidR="00545B69" w:rsidRDefault="004612CA" w:rsidP="005F50F3">
      <w:pPr>
        <w:ind w:firstLine="709"/>
        <w:jc w:val="both"/>
      </w:pPr>
      <w:r>
        <w:t xml:space="preserve">   </w:t>
      </w:r>
      <w:r w:rsidR="00545B69">
        <w:t xml:space="preserve">Съгласно ал.6, в случаите по ал.4, т.2 кметът на общината одобрява плана за управление на строителни отпадъци или мотивирано отказва одобрението му в срок до един месец от получаването на плана или от отстраняването на </w:t>
      </w:r>
      <w:proofErr w:type="spellStart"/>
      <w:r w:rsidR="00545B69">
        <w:t>нередовностите</w:t>
      </w:r>
      <w:proofErr w:type="spellEnd"/>
      <w:r w:rsidR="00545B69">
        <w:t xml:space="preserve"> и/или предоставянето на допълнителна информация.</w:t>
      </w:r>
    </w:p>
    <w:p w:rsidR="009C2504" w:rsidRDefault="009C2504" w:rsidP="005F50F3">
      <w:pPr>
        <w:ind w:firstLine="709"/>
        <w:jc w:val="both"/>
        <w:rPr>
          <w:lang w:val="en-US"/>
        </w:rPr>
      </w:pPr>
    </w:p>
    <w:p w:rsidR="00545B69" w:rsidRDefault="004612CA" w:rsidP="005F50F3">
      <w:pPr>
        <w:ind w:firstLine="709"/>
        <w:jc w:val="both"/>
      </w:pPr>
      <w:r>
        <w:t xml:space="preserve">Противоречието с норма от по – висок ранг е в частите, отнасящи се до сроковете, тъй като по силата на чл.11, ал.6 от </w:t>
      </w:r>
      <w:proofErr w:type="spellStart"/>
      <w:r>
        <w:t>ЗУО</w:t>
      </w:r>
      <w:proofErr w:type="spellEnd"/>
      <w:r>
        <w:t>,</w:t>
      </w:r>
      <w:r w:rsidR="0041641A">
        <w:rPr>
          <w:lang w:val="en-US"/>
        </w:rPr>
        <w:t xml:space="preserve"> </w:t>
      </w:r>
      <w:r>
        <w:t>компетент</w:t>
      </w:r>
      <w:r w:rsidR="0041641A">
        <w:t>н</w:t>
      </w:r>
      <w:r>
        <w:t>ите органи по ал.4 и</w:t>
      </w:r>
      <w:r w:rsidR="0041641A">
        <w:t xml:space="preserve"> </w:t>
      </w:r>
      <w:r>
        <w:t xml:space="preserve">5 могат да изискват предоставяне на допълнителна информация или отстраняване на нередности в случай на несъответствие с изисквания на наредбата по чл.43, ал.4, като изпращат мотивирани становище до заявителя не по – късно от 14 дни от получаването на плана или от отстраняването на </w:t>
      </w:r>
      <w:proofErr w:type="spellStart"/>
      <w:r>
        <w:t>нередовностите</w:t>
      </w:r>
      <w:proofErr w:type="spellEnd"/>
      <w:r>
        <w:t xml:space="preserve"> и/или предоставянето на допълнителна информация. Законовият срок е инструктивен, но текстът повелителен. От местния орган на власт е предвидено нещо различно в сравнение със </w:t>
      </w:r>
      <w:proofErr w:type="spellStart"/>
      <w:r>
        <w:t>ЗУО</w:t>
      </w:r>
      <w:proofErr w:type="spellEnd"/>
      <w:r>
        <w:t>.</w:t>
      </w:r>
    </w:p>
    <w:p w:rsidR="004612CA" w:rsidRDefault="004612CA" w:rsidP="005F50F3">
      <w:pPr>
        <w:ind w:firstLine="709"/>
        <w:jc w:val="both"/>
      </w:pPr>
    </w:p>
    <w:p w:rsidR="004612CA" w:rsidRDefault="004612CA" w:rsidP="005F50F3">
      <w:pPr>
        <w:ind w:firstLine="709"/>
        <w:jc w:val="both"/>
      </w:pPr>
      <w:r>
        <w:t xml:space="preserve">Съгласно чл.81, чл.1 от подзаконовия акт за нарушенията по тази наредба виновните физически лица се </w:t>
      </w:r>
      <w:r w:rsidR="009B2C09">
        <w:t xml:space="preserve">наказват с глоба от 50 до </w:t>
      </w:r>
      <w:proofErr w:type="spellStart"/>
      <w:r w:rsidR="009B2C09">
        <w:t>500лв</w:t>
      </w:r>
      <w:proofErr w:type="spellEnd"/>
      <w:r w:rsidR="009B2C09">
        <w:t xml:space="preserve">., а едноличните търговци или юридическите лица с имуществена санкция в размер от 100 до </w:t>
      </w:r>
      <w:proofErr w:type="spellStart"/>
      <w:r w:rsidR="009B2C09">
        <w:t>1000лв</w:t>
      </w:r>
      <w:proofErr w:type="spellEnd"/>
      <w:r w:rsidR="009B2C09">
        <w:t>.</w:t>
      </w:r>
    </w:p>
    <w:p w:rsidR="009C2504" w:rsidRDefault="009C2504" w:rsidP="005F50F3">
      <w:pPr>
        <w:ind w:firstLine="709"/>
        <w:jc w:val="both"/>
        <w:rPr>
          <w:lang w:val="en-US"/>
        </w:rPr>
      </w:pPr>
    </w:p>
    <w:p w:rsidR="00916FF8" w:rsidRDefault="00916FF8" w:rsidP="005F50F3">
      <w:pPr>
        <w:ind w:firstLine="709"/>
        <w:jc w:val="both"/>
      </w:pPr>
      <w:r>
        <w:lastRenderedPageBreak/>
        <w:t xml:space="preserve">Съгласно ал.2, при повторно нарушение по ал.1, глобата е от </w:t>
      </w:r>
      <w:proofErr w:type="spellStart"/>
      <w:r>
        <w:t>100лв</w:t>
      </w:r>
      <w:proofErr w:type="spellEnd"/>
      <w:r>
        <w:t xml:space="preserve">. до </w:t>
      </w:r>
      <w:proofErr w:type="spellStart"/>
      <w:r>
        <w:t>1000лв</w:t>
      </w:r>
      <w:proofErr w:type="spellEnd"/>
      <w:r>
        <w:t xml:space="preserve">. за физически лица, едноличните търговци или юридическите лица с имуществена санкция от </w:t>
      </w:r>
      <w:proofErr w:type="spellStart"/>
      <w:r>
        <w:t>200лв</w:t>
      </w:r>
      <w:proofErr w:type="spellEnd"/>
      <w:r>
        <w:t xml:space="preserve">. до </w:t>
      </w:r>
      <w:proofErr w:type="spellStart"/>
      <w:r>
        <w:t>2000лв</w:t>
      </w:r>
      <w:proofErr w:type="spellEnd"/>
      <w:r>
        <w:t xml:space="preserve">. </w:t>
      </w:r>
    </w:p>
    <w:p w:rsidR="009C2504" w:rsidRDefault="009C2504" w:rsidP="005F50F3">
      <w:pPr>
        <w:ind w:firstLine="709"/>
        <w:jc w:val="both"/>
        <w:rPr>
          <w:lang w:val="en-US"/>
        </w:rPr>
      </w:pPr>
    </w:p>
    <w:p w:rsidR="00916FF8" w:rsidRDefault="00916FF8" w:rsidP="005F50F3">
      <w:pPr>
        <w:ind w:firstLine="709"/>
        <w:jc w:val="both"/>
      </w:pPr>
      <w:r>
        <w:t xml:space="preserve">Наредбата е приета въз основа на делегацията на чл.22 </w:t>
      </w:r>
      <w:proofErr w:type="spellStart"/>
      <w:r>
        <w:t>ЗУО</w:t>
      </w:r>
      <w:proofErr w:type="spellEnd"/>
      <w:r>
        <w:t xml:space="preserve">. </w:t>
      </w:r>
      <w:r w:rsidR="00411A6C">
        <w:t xml:space="preserve"> Разпоредбите, посветени на компетентността се тълкуват само стриктно, поради изключителния им характер.</w:t>
      </w:r>
      <w:r>
        <w:t xml:space="preserve"> С цити</w:t>
      </w:r>
      <w:r w:rsidR="00411A6C">
        <w:t xml:space="preserve">раната </w:t>
      </w:r>
      <w:proofErr w:type="spellStart"/>
      <w:r w:rsidR="00411A6C">
        <w:t>оправомощена</w:t>
      </w:r>
      <w:proofErr w:type="spellEnd"/>
      <w:r w:rsidR="00411A6C">
        <w:t xml:space="preserve"> разпоредба н</w:t>
      </w:r>
      <w:r>
        <w:t xml:space="preserve">е се предоставя власт на общинския съвет да регулира и материята на </w:t>
      </w:r>
      <w:proofErr w:type="spellStart"/>
      <w:r>
        <w:t>административнонаказателната</w:t>
      </w:r>
      <w:proofErr w:type="spellEnd"/>
      <w:r>
        <w:t xml:space="preserve"> отговорност</w:t>
      </w:r>
      <w:r w:rsidR="00552972">
        <w:t>.</w:t>
      </w:r>
      <w:r>
        <w:t xml:space="preserve"> </w:t>
      </w:r>
    </w:p>
    <w:p w:rsidR="00545B69" w:rsidRDefault="00916FF8" w:rsidP="005F50F3">
      <w:pPr>
        <w:ind w:firstLine="709"/>
        <w:jc w:val="both"/>
      </w:pPr>
      <w:r>
        <w:t>Съгласно чл.8 от Закона за нормативните актове, общинските съвети могат да издават наредби, с които да урежда съобраз</w:t>
      </w:r>
      <w:r w:rsidR="005C3D49">
        <w:t>н</w:t>
      </w:r>
      <w:r>
        <w:t>о нормативните актове от по – висока степен неуре</w:t>
      </w:r>
      <w:r w:rsidR="005C3D49">
        <w:t>дени от тях обществени отношения</w:t>
      </w:r>
      <w:r>
        <w:t xml:space="preserve"> с местно значение.</w:t>
      </w:r>
    </w:p>
    <w:p w:rsidR="00A26AF7" w:rsidRDefault="00A26AF7" w:rsidP="005F50F3">
      <w:pPr>
        <w:ind w:firstLine="709"/>
        <w:jc w:val="both"/>
      </w:pPr>
    </w:p>
    <w:p w:rsidR="009223E7" w:rsidRDefault="005C3D49" w:rsidP="005F50F3">
      <w:pPr>
        <w:ind w:firstLine="709"/>
        <w:jc w:val="both"/>
      </w:pPr>
      <w:r>
        <w:t>Счита се</w:t>
      </w:r>
      <w:r w:rsidR="00A26AF7">
        <w:t>, че разпоредбите на чл.38, ал.1 в частта относно „събиране”, чл.46, ал.1, чл.52, ал.1 в частта относно „събиране,..транспортиране..”, чл.58, ал.2, т.1, т.2, т.3, т.4, чл.58, ал.3 и ал.4, чл.58, ал.5 и ал.6 и чл.81</w:t>
      </w:r>
      <w:r w:rsidR="00A26AF7">
        <w:rPr>
          <w:rFonts w:eastAsia="Arial"/>
        </w:rPr>
        <w:t xml:space="preserve"> от </w:t>
      </w:r>
      <w:r w:rsidR="00A26AF7" w:rsidRPr="001C2452">
        <w:t>Наредба</w:t>
      </w:r>
      <w:r w:rsidR="00A26AF7">
        <w:t>та</w:t>
      </w:r>
      <w:r w:rsidR="00A26AF7" w:rsidRPr="001C2452">
        <w:t xml:space="preserve"> за поддържане на чистотата, опазване на околната среда и управление на дейностите по отпадъците на територията на община Априлци</w:t>
      </w:r>
      <w:r w:rsidR="00A26AF7">
        <w:t xml:space="preserve"> противоречат на </w:t>
      </w:r>
      <w:proofErr w:type="spellStart"/>
      <w:r w:rsidR="00A26AF7">
        <w:t>ЗУО</w:t>
      </w:r>
      <w:proofErr w:type="spellEnd"/>
      <w:r w:rsidR="00A26AF7">
        <w:t>, Наредбата за управление на строителните отпадъци и за влагане на рециклирани строителни материали, чл. 76, ал.3 от АПК и чл.8 от ЗНА, поради което се явяват незаконосъобразни.</w:t>
      </w:r>
    </w:p>
    <w:p w:rsidR="009C2504" w:rsidRDefault="009C2504" w:rsidP="002D3EF4">
      <w:pPr>
        <w:pStyle w:val="1"/>
        <w:shd w:val="clear" w:color="auto" w:fill="auto"/>
        <w:spacing w:after="0" w:line="269" w:lineRule="exact"/>
        <w:ind w:right="40" w:firstLine="680"/>
        <w:jc w:val="both"/>
        <w:rPr>
          <w:sz w:val="24"/>
          <w:szCs w:val="24"/>
          <w:lang w:eastAsia="bg-BG"/>
        </w:rPr>
      </w:pPr>
    </w:p>
    <w:p w:rsidR="0041641A" w:rsidRPr="0041641A" w:rsidRDefault="0041641A" w:rsidP="002D3EF4">
      <w:pPr>
        <w:pStyle w:val="1"/>
        <w:shd w:val="clear" w:color="auto" w:fill="auto"/>
        <w:spacing w:after="0" w:line="269" w:lineRule="exact"/>
        <w:ind w:right="40" w:firstLine="680"/>
        <w:jc w:val="both"/>
        <w:rPr>
          <w:color w:val="FF0000"/>
          <w:sz w:val="24"/>
          <w:szCs w:val="24"/>
          <w:lang w:eastAsia="bg-BG" w:bidi="bg-BG"/>
        </w:rPr>
      </w:pPr>
    </w:p>
    <w:p w:rsidR="002B3509" w:rsidRPr="00552972" w:rsidRDefault="00031ED2" w:rsidP="002D3EF4">
      <w:pPr>
        <w:pStyle w:val="1"/>
        <w:shd w:val="clear" w:color="auto" w:fill="auto"/>
        <w:spacing w:after="0" w:line="269" w:lineRule="exact"/>
        <w:ind w:right="40" w:firstLine="680"/>
        <w:jc w:val="both"/>
        <w:rPr>
          <w:color w:val="000000" w:themeColor="text1"/>
          <w:sz w:val="24"/>
          <w:szCs w:val="24"/>
        </w:rPr>
      </w:pPr>
      <w:r w:rsidRPr="003670C1">
        <w:t xml:space="preserve">  </w:t>
      </w:r>
      <w:r w:rsidR="002B3509" w:rsidRPr="003670C1">
        <w:t xml:space="preserve">С оглед </w:t>
      </w:r>
      <w:r w:rsidR="002B3509" w:rsidRPr="00552972">
        <w:rPr>
          <w:color w:val="000000" w:themeColor="text1"/>
        </w:rPr>
        <w:t>на гор</w:t>
      </w:r>
      <w:r w:rsidR="00EF6F09" w:rsidRPr="00552972">
        <w:rPr>
          <w:color w:val="000000" w:themeColor="text1"/>
        </w:rPr>
        <w:t>еизложеното</w:t>
      </w:r>
      <w:r w:rsidR="002B3509" w:rsidRPr="00552972">
        <w:rPr>
          <w:color w:val="000000" w:themeColor="text1"/>
        </w:rPr>
        <w:t xml:space="preserve"> предлагам следния</w:t>
      </w:r>
    </w:p>
    <w:p w:rsidR="00FE2F30" w:rsidRPr="00552972" w:rsidRDefault="00FE2F30" w:rsidP="002B3509">
      <w:pPr>
        <w:ind w:firstLine="709"/>
        <w:jc w:val="both"/>
        <w:rPr>
          <w:color w:val="000000" w:themeColor="text1"/>
        </w:rPr>
      </w:pPr>
    </w:p>
    <w:p w:rsidR="002B3509" w:rsidRPr="00552972" w:rsidRDefault="002B3509" w:rsidP="002B3509">
      <w:pPr>
        <w:ind w:firstLine="709"/>
        <w:jc w:val="center"/>
        <w:rPr>
          <w:color w:val="000000" w:themeColor="text1"/>
        </w:rPr>
      </w:pPr>
      <w:r w:rsidRPr="00552972">
        <w:rPr>
          <w:color w:val="000000" w:themeColor="text1"/>
        </w:rPr>
        <w:t>ПРОЕКТ ЗА РЕШЕНИЕ:</w:t>
      </w:r>
    </w:p>
    <w:p w:rsidR="002B3509" w:rsidRPr="00552972" w:rsidRDefault="002B3509" w:rsidP="002B3509">
      <w:pPr>
        <w:ind w:firstLine="709"/>
        <w:jc w:val="center"/>
        <w:rPr>
          <w:color w:val="000000" w:themeColor="text1"/>
        </w:rPr>
      </w:pPr>
    </w:p>
    <w:p w:rsidR="002B3509" w:rsidRPr="00552972" w:rsidRDefault="002B3509" w:rsidP="003D04F0">
      <w:pPr>
        <w:ind w:firstLine="709"/>
        <w:jc w:val="center"/>
        <w:rPr>
          <w:color w:val="000000" w:themeColor="text1"/>
        </w:rPr>
      </w:pPr>
      <w:r w:rsidRPr="00552972">
        <w:rPr>
          <w:color w:val="000000" w:themeColor="text1"/>
        </w:rPr>
        <w:t>На основание чл.21, ал.2 от ЗМСМА, Общински съвет – Априлци</w:t>
      </w:r>
    </w:p>
    <w:p w:rsidR="002B3509" w:rsidRPr="00552972" w:rsidRDefault="002B3509" w:rsidP="002B3509">
      <w:pPr>
        <w:ind w:firstLine="709"/>
        <w:jc w:val="both"/>
        <w:rPr>
          <w:color w:val="000000" w:themeColor="text1"/>
        </w:rPr>
      </w:pPr>
    </w:p>
    <w:p w:rsidR="002B3509" w:rsidRPr="00552972" w:rsidRDefault="002B3509" w:rsidP="002B3509">
      <w:pPr>
        <w:ind w:firstLine="709"/>
        <w:jc w:val="center"/>
        <w:rPr>
          <w:color w:val="000000" w:themeColor="text1"/>
        </w:rPr>
      </w:pPr>
      <w:r w:rsidRPr="00552972">
        <w:rPr>
          <w:color w:val="000000" w:themeColor="text1"/>
        </w:rPr>
        <w:t>РЕШИ:</w:t>
      </w:r>
    </w:p>
    <w:p w:rsidR="002B3509" w:rsidRPr="00552972" w:rsidRDefault="002B3509" w:rsidP="002B3509">
      <w:pPr>
        <w:ind w:firstLine="709"/>
        <w:jc w:val="center"/>
        <w:rPr>
          <w:b/>
          <w:color w:val="000000" w:themeColor="text1"/>
        </w:rPr>
      </w:pPr>
    </w:p>
    <w:p w:rsidR="002B3509" w:rsidRPr="00552972" w:rsidRDefault="003D04F0" w:rsidP="002B3509">
      <w:pPr>
        <w:jc w:val="both"/>
        <w:rPr>
          <w:color w:val="000000" w:themeColor="text1"/>
        </w:rPr>
      </w:pPr>
      <w:r w:rsidRPr="00552972">
        <w:rPr>
          <w:color w:val="000000" w:themeColor="text1"/>
        </w:rPr>
        <w:tab/>
      </w:r>
      <w:r w:rsidR="002B3509" w:rsidRPr="00552972">
        <w:rPr>
          <w:color w:val="000000" w:themeColor="text1"/>
        </w:rPr>
        <w:t>Приема Наре</w:t>
      </w:r>
      <w:r w:rsidR="00031ED2" w:rsidRPr="00552972">
        <w:rPr>
          <w:color w:val="000000" w:themeColor="text1"/>
        </w:rPr>
        <w:t xml:space="preserve">дба за изменение на </w:t>
      </w:r>
      <w:r w:rsidR="00552972" w:rsidRPr="00552972">
        <w:rPr>
          <w:color w:val="000000" w:themeColor="text1"/>
        </w:rPr>
        <w:t>Наредбата за поддържане на чистотата, опазване на околната среда и управление на дейностите по отпадъците на територията на община Априлци</w:t>
      </w:r>
      <w:r w:rsidR="002B3509" w:rsidRPr="00552972">
        <w:rPr>
          <w:color w:val="000000" w:themeColor="text1"/>
        </w:rPr>
        <w:t xml:space="preserve">, като: </w:t>
      </w:r>
    </w:p>
    <w:p w:rsidR="00552972" w:rsidRPr="00CD4D42" w:rsidRDefault="00552972" w:rsidP="002B3509">
      <w:pPr>
        <w:jc w:val="both"/>
        <w:rPr>
          <w:color w:val="FF0000"/>
        </w:rPr>
      </w:pPr>
    </w:p>
    <w:p w:rsidR="002B3509" w:rsidRPr="0013560A" w:rsidRDefault="0013560A" w:rsidP="002B3509">
      <w:pPr>
        <w:pStyle w:val="a3"/>
        <w:numPr>
          <w:ilvl w:val="0"/>
          <w:numId w:val="1"/>
        </w:numPr>
        <w:jc w:val="both"/>
      </w:pPr>
      <w:r w:rsidRPr="0013560A">
        <w:t>Измен</w:t>
      </w:r>
      <w:r w:rsidR="007A740C" w:rsidRPr="0013560A">
        <w:t xml:space="preserve">я </w:t>
      </w:r>
      <w:r w:rsidR="002B3509" w:rsidRPr="0013560A">
        <w:t xml:space="preserve">в </w:t>
      </w:r>
      <w:r w:rsidR="003670C1" w:rsidRPr="0013560A">
        <w:t>Глава</w:t>
      </w:r>
      <w:r w:rsidR="002B3509" w:rsidRPr="0013560A">
        <w:t xml:space="preserve"> </w:t>
      </w:r>
      <w:r w:rsidR="00FE2F30" w:rsidRPr="0013560A">
        <w:rPr>
          <w:lang w:val="en-US"/>
        </w:rPr>
        <w:t>I</w:t>
      </w:r>
      <w:r w:rsidR="00552972" w:rsidRPr="0013560A">
        <w:rPr>
          <w:lang w:val="en-US"/>
        </w:rPr>
        <w:t>II</w:t>
      </w:r>
      <w:r w:rsidR="002B3509" w:rsidRPr="0013560A">
        <w:t xml:space="preserve">, </w:t>
      </w:r>
      <w:r w:rsidR="00552972" w:rsidRPr="0013560A">
        <w:t xml:space="preserve">Раздел </w:t>
      </w:r>
      <w:r w:rsidR="00552972" w:rsidRPr="0013560A">
        <w:rPr>
          <w:lang w:val="en-US"/>
        </w:rPr>
        <w:t xml:space="preserve">III, </w:t>
      </w:r>
      <w:r w:rsidR="002B3509" w:rsidRPr="0013560A">
        <w:t>Чл.</w:t>
      </w:r>
      <w:r w:rsidR="00552972" w:rsidRPr="0013560A">
        <w:rPr>
          <w:lang w:val="en-US"/>
        </w:rPr>
        <w:t>3</w:t>
      </w:r>
      <w:r w:rsidR="00552972" w:rsidRPr="0013560A">
        <w:t>8</w:t>
      </w:r>
      <w:r w:rsidR="00031ED2" w:rsidRPr="0013560A">
        <w:t>,</w:t>
      </w:r>
      <w:r w:rsidR="00FE2F30" w:rsidRPr="0013560A">
        <w:rPr>
          <w:lang w:val="en-US"/>
        </w:rPr>
        <w:t xml:space="preserve"> </w:t>
      </w:r>
      <w:r w:rsidR="00FE2F30" w:rsidRPr="0013560A">
        <w:t>ал.</w:t>
      </w:r>
      <w:r w:rsidR="00552972" w:rsidRPr="0013560A">
        <w:t>1</w:t>
      </w:r>
    </w:p>
    <w:p w:rsidR="0013560A" w:rsidRDefault="00FE2F30" w:rsidP="00552972">
      <w:pPr>
        <w:pStyle w:val="a9"/>
        <w:ind w:firstLine="708"/>
        <w:jc w:val="both"/>
        <w:rPr>
          <w:rFonts w:ascii="Times New Roman" w:hAnsi="Times New Roman" w:cs="Times New Roman"/>
          <w:color w:val="FF0000"/>
          <w:sz w:val="24"/>
          <w:szCs w:val="24"/>
        </w:rPr>
      </w:pPr>
      <w:r w:rsidRPr="00CD4D42">
        <w:rPr>
          <w:rFonts w:ascii="Times New Roman" w:hAnsi="Times New Roman" w:cs="Times New Roman"/>
          <w:color w:val="FF0000"/>
          <w:sz w:val="24"/>
          <w:szCs w:val="24"/>
        </w:rPr>
        <w:t xml:space="preserve">   </w:t>
      </w:r>
    </w:p>
    <w:p w:rsidR="0013560A" w:rsidRPr="0013560A" w:rsidRDefault="0013560A" w:rsidP="00552972">
      <w:pPr>
        <w:pStyle w:val="a9"/>
        <w:ind w:firstLine="708"/>
        <w:jc w:val="both"/>
        <w:rPr>
          <w:rFonts w:ascii="Times New Roman" w:hAnsi="Times New Roman" w:cs="Times New Roman"/>
          <w:sz w:val="24"/>
          <w:szCs w:val="24"/>
        </w:rPr>
      </w:pPr>
      <w:r w:rsidRPr="0013560A">
        <w:rPr>
          <w:rFonts w:ascii="Times New Roman" w:hAnsi="Times New Roman" w:cs="Times New Roman"/>
          <w:sz w:val="24"/>
          <w:szCs w:val="24"/>
        </w:rPr>
        <w:t>Било:</w:t>
      </w:r>
      <w:r w:rsidR="00FE2F30" w:rsidRPr="0013560A">
        <w:rPr>
          <w:rFonts w:ascii="Times New Roman" w:hAnsi="Times New Roman" w:cs="Times New Roman"/>
          <w:sz w:val="24"/>
          <w:szCs w:val="24"/>
        </w:rPr>
        <w:t xml:space="preserve">   </w:t>
      </w:r>
    </w:p>
    <w:p w:rsidR="0013560A" w:rsidRDefault="0013560A" w:rsidP="00552972">
      <w:pPr>
        <w:pStyle w:val="a9"/>
        <w:ind w:firstLine="708"/>
        <w:jc w:val="both"/>
        <w:rPr>
          <w:rFonts w:ascii="Times New Roman" w:hAnsi="Times New Roman" w:cs="Times New Roman"/>
          <w:color w:val="FF0000"/>
          <w:sz w:val="24"/>
          <w:szCs w:val="24"/>
        </w:rPr>
      </w:pPr>
      <w:r w:rsidRPr="006F7543">
        <w:rPr>
          <w:rFonts w:ascii="Times New Roman" w:hAnsi="Times New Roman" w:cs="Times New Roman"/>
          <w:sz w:val="24"/>
          <w:szCs w:val="24"/>
        </w:rPr>
        <w:t>Чл.38.</w:t>
      </w:r>
      <w:r>
        <w:rPr>
          <w:rFonts w:ascii="Times New Roman" w:hAnsi="Times New Roman" w:cs="Times New Roman"/>
          <w:sz w:val="24"/>
          <w:szCs w:val="24"/>
        </w:rPr>
        <w:t xml:space="preserve"> </w:t>
      </w:r>
      <w:r w:rsidRPr="006F7543">
        <w:rPr>
          <w:rFonts w:ascii="Times New Roman" w:hAnsi="Times New Roman" w:cs="Times New Roman"/>
          <w:sz w:val="24"/>
          <w:szCs w:val="24"/>
        </w:rPr>
        <w:t xml:space="preserve">(1) Дейности по </w:t>
      </w:r>
      <w:r w:rsidRPr="0013560A">
        <w:rPr>
          <w:rFonts w:ascii="Times New Roman" w:hAnsi="Times New Roman" w:cs="Times New Roman"/>
          <w:sz w:val="24"/>
          <w:szCs w:val="24"/>
        </w:rPr>
        <w:t>събиране,</w:t>
      </w:r>
      <w:r w:rsidRPr="006F7543">
        <w:rPr>
          <w:rFonts w:ascii="Times New Roman" w:hAnsi="Times New Roman" w:cs="Times New Roman"/>
          <w:sz w:val="24"/>
          <w:szCs w:val="24"/>
        </w:rPr>
        <w:t xml:space="preserve"> съхраняване, преработване и/или обезвреждане на негодни за употреба батерии и акумулатори имат право да извършват само лица, притежаващи съответното разрешение по чл.35 от </w:t>
      </w:r>
      <w:proofErr w:type="spellStart"/>
      <w:r w:rsidRPr="006F7543">
        <w:rPr>
          <w:rFonts w:ascii="Times New Roman" w:hAnsi="Times New Roman" w:cs="Times New Roman"/>
          <w:sz w:val="24"/>
          <w:szCs w:val="24"/>
        </w:rPr>
        <w:t>ЗУО</w:t>
      </w:r>
      <w:proofErr w:type="spellEnd"/>
      <w:r w:rsidRPr="006F7543">
        <w:rPr>
          <w:rFonts w:ascii="Times New Roman" w:hAnsi="Times New Roman" w:cs="Times New Roman"/>
          <w:sz w:val="24"/>
          <w:szCs w:val="24"/>
        </w:rPr>
        <w:t>.</w:t>
      </w:r>
    </w:p>
    <w:p w:rsidR="0013560A" w:rsidRDefault="0013560A" w:rsidP="00552972">
      <w:pPr>
        <w:pStyle w:val="a9"/>
        <w:ind w:firstLine="708"/>
        <w:jc w:val="both"/>
        <w:rPr>
          <w:rFonts w:ascii="Times New Roman" w:hAnsi="Times New Roman" w:cs="Times New Roman"/>
          <w:color w:val="FF0000"/>
          <w:sz w:val="24"/>
          <w:szCs w:val="24"/>
        </w:rPr>
      </w:pPr>
    </w:p>
    <w:p w:rsidR="00552972" w:rsidRPr="0013560A" w:rsidRDefault="0013560A" w:rsidP="00552972">
      <w:pPr>
        <w:pStyle w:val="a9"/>
        <w:ind w:firstLine="708"/>
        <w:jc w:val="both"/>
        <w:rPr>
          <w:rFonts w:ascii="Times New Roman" w:hAnsi="Times New Roman" w:cs="Times New Roman"/>
          <w:sz w:val="24"/>
          <w:szCs w:val="24"/>
        </w:rPr>
      </w:pPr>
      <w:r w:rsidRPr="0013560A">
        <w:rPr>
          <w:rFonts w:ascii="Times New Roman" w:hAnsi="Times New Roman" w:cs="Times New Roman"/>
          <w:sz w:val="24"/>
          <w:szCs w:val="24"/>
        </w:rPr>
        <w:t>Става:</w:t>
      </w:r>
      <w:r w:rsidR="00FE2F30" w:rsidRPr="00CD4D42">
        <w:rPr>
          <w:rFonts w:ascii="Times New Roman" w:hAnsi="Times New Roman" w:cs="Times New Roman"/>
          <w:color w:val="FF0000"/>
          <w:sz w:val="24"/>
          <w:szCs w:val="24"/>
        </w:rPr>
        <w:t xml:space="preserve">   </w:t>
      </w:r>
    </w:p>
    <w:p w:rsidR="0013560A" w:rsidRDefault="0013560A" w:rsidP="0013560A">
      <w:pPr>
        <w:jc w:val="both"/>
      </w:pPr>
      <w:r>
        <w:rPr>
          <w:color w:val="FF0000"/>
        </w:rPr>
        <w:t xml:space="preserve">           </w:t>
      </w:r>
      <w:r w:rsidR="00552972">
        <w:rPr>
          <w:color w:val="FF0000"/>
        </w:rPr>
        <w:t xml:space="preserve"> </w:t>
      </w:r>
      <w:r w:rsidR="00552972" w:rsidRPr="006F7543">
        <w:t>Чл.38.</w:t>
      </w:r>
      <w:r w:rsidR="00552972">
        <w:t xml:space="preserve"> </w:t>
      </w:r>
      <w:r w:rsidR="00552972" w:rsidRPr="006F7543">
        <w:t xml:space="preserve">(1) Дейности по съхраняване, преработване и/или обезвреждане на негодни за употреба батерии и акумулатори имат право да извършват само лица, притежаващи съответното разрешение по чл.35 от </w:t>
      </w:r>
      <w:proofErr w:type="spellStart"/>
      <w:r w:rsidR="00552972" w:rsidRPr="006F7543">
        <w:t>ЗУО</w:t>
      </w:r>
      <w:proofErr w:type="spellEnd"/>
      <w:r w:rsidR="00552972" w:rsidRPr="006F7543">
        <w:t>.</w:t>
      </w:r>
      <w:r w:rsidRPr="0013560A">
        <w:t xml:space="preserve"> </w:t>
      </w:r>
      <w:r>
        <w:t xml:space="preserve">За упражняване дейност по събиране на батерии и акумулатори лицата са задължени да се регистрират по реда на </w:t>
      </w:r>
      <w:proofErr w:type="spellStart"/>
      <w:r>
        <w:t>ЗУО</w:t>
      </w:r>
      <w:proofErr w:type="spellEnd"/>
      <w:r>
        <w:t>."</w:t>
      </w:r>
    </w:p>
    <w:p w:rsidR="00552972" w:rsidRPr="00552972" w:rsidRDefault="00552972" w:rsidP="00552972">
      <w:pPr>
        <w:pStyle w:val="a9"/>
        <w:ind w:firstLine="708"/>
        <w:jc w:val="both"/>
        <w:rPr>
          <w:rFonts w:ascii="Times New Roman" w:hAnsi="Times New Roman" w:cs="Times New Roman"/>
          <w:color w:val="FF0000"/>
          <w:sz w:val="24"/>
          <w:szCs w:val="24"/>
        </w:rPr>
      </w:pPr>
    </w:p>
    <w:p w:rsidR="00552972" w:rsidRDefault="00552972" w:rsidP="0013560A">
      <w:pPr>
        <w:jc w:val="center"/>
      </w:pPr>
    </w:p>
    <w:p w:rsidR="00BE2BBD" w:rsidRDefault="00BE2BBD" w:rsidP="00552972"/>
    <w:p w:rsidR="00BE2BBD" w:rsidRDefault="00BE2BBD" w:rsidP="00552972"/>
    <w:p w:rsidR="00BE2BBD" w:rsidRDefault="00BE2BBD" w:rsidP="00552972"/>
    <w:p w:rsidR="00552972" w:rsidRPr="0013560A" w:rsidRDefault="00552972" w:rsidP="00552972">
      <w:pPr>
        <w:pStyle w:val="a3"/>
        <w:numPr>
          <w:ilvl w:val="0"/>
          <w:numId w:val="1"/>
        </w:numPr>
      </w:pPr>
      <w:r w:rsidRPr="0013560A">
        <w:t xml:space="preserve">Отменя в Глава </w:t>
      </w:r>
      <w:r w:rsidRPr="0013560A">
        <w:rPr>
          <w:lang w:val="en-US"/>
        </w:rPr>
        <w:t>III</w:t>
      </w:r>
      <w:r w:rsidRPr="0013560A">
        <w:t xml:space="preserve">, Раздел </w:t>
      </w:r>
      <w:r w:rsidRPr="0013560A">
        <w:rPr>
          <w:lang w:val="en-US"/>
        </w:rPr>
        <w:t xml:space="preserve">VI, </w:t>
      </w:r>
      <w:r w:rsidRPr="0013560A">
        <w:t>Чл.46,</w:t>
      </w:r>
      <w:r w:rsidRPr="0013560A">
        <w:rPr>
          <w:lang w:val="en-US"/>
        </w:rPr>
        <w:t xml:space="preserve"> </w:t>
      </w:r>
      <w:r w:rsidRPr="0013560A">
        <w:t>ал.1</w:t>
      </w:r>
    </w:p>
    <w:p w:rsidR="00552972" w:rsidRDefault="00552972" w:rsidP="00552972">
      <w:pPr>
        <w:pStyle w:val="a3"/>
        <w:ind w:left="1429"/>
      </w:pPr>
    </w:p>
    <w:p w:rsidR="0041641A" w:rsidRPr="0013560A" w:rsidRDefault="00552972" w:rsidP="0013560A">
      <w:pPr>
        <w:pStyle w:val="a3"/>
        <w:ind w:left="0"/>
        <w:jc w:val="both"/>
        <w:rPr>
          <w:b/>
        </w:rPr>
      </w:pPr>
      <w:r>
        <w:tab/>
        <w:t xml:space="preserve">      Чл.</w:t>
      </w:r>
      <w:r w:rsidRPr="0008293C">
        <w:t xml:space="preserve">46. (1) </w:t>
      </w:r>
      <w:r w:rsidRPr="007D3C25">
        <w:t>Дейности по събиране, временно съхраняване и транспортиране на излезли от употреба автомобилни гуми, имат право да извършват само лица, притежаващи съответния разрешителен документ или сключен договор с Кмета на Община Априлци за извършване на тези дейности.</w:t>
      </w:r>
    </w:p>
    <w:p w:rsidR="0041641A" w:rsidRPr="0041641A" w:rsidRDefault="0041641A" w:rsidP="00552972">
      <w:pPr>
        <w:pStyle w:val="a3"/>
      </w:pPr>
    </w:p>
    <w:p w:rsidR="00552972" w:rsidRPr="0013560A" w:rsidRDefault="0013560A" w:rsidP="00552972">
      <w:pPr>
        <w:pStyle w:val="a3"/>
        <w:numPr>
          <w:ilvl w:val="0"/>
          <w:numId w:val="1"/>
        </w:numPr>
      </w:pPr>
      <w:r w:rsidRPr="0013560A">
        <w:t>Изме</w:t>
      </w:r>
      <w:r w:rsidR="00552972" w:rsidRPr="0013560A">
        <w:t xml:space="preserve">ня в Глава </w:t>
      </w:r>
      <w:r w:rsidR="00552972" w:rsidRPr="0013560A">
        <w:rPr>
          <w:lang w:val="en-US"/>
        </w:rPr>
        <w:t>III</w:t>
      </w:r>
      <w:r w:rsidR="00552972" w:rsidRPr="0013560A">
        <w:t xml:space="preserve">, Раздел </w:t>
      </w:r>
      <w:r w:rsidR="00552972" w:rsidRPr="0013560A">
        <w:rPr>
          <w:lang w:val="en-US"/>
        </w:rPr>
        <w:t xml:space="preserve">VII, </w:t>
      </w:r>
      <w:r w:rsidR="00552972" w:rsidRPr="0013560A">
        <w:t>Чл.52,</w:t>
      </w:r>
      <w:r w:rsidR="00552972" w:rsidRPr="0013560A">
        <w:rPr>
          <w:lang w:val="en-US"/>
        </w:rPr>
        <w:t xml:space="preserve"> </w:t>
      </w:r>
      <w:r w:rsidR="00552972" w:rsidRPr="0013560A">
        <w:t>ал.1</w:t>
      </w:r>
    </w:p>
    <w:p w:rsidR="0013560A" w:rsidRDefault="0013560A" w:rsidP="00552972">
      <w:pPr>
        <w:pStyle w:val="a3"/>
      </w:pPr>
      <w:r>
        <w:t xml:space="preserve">      </w:t>
      </w:r>
    </w:p>
    <w:p w:rsidR="00552972" w:rsidRDefault="0013560A" w:rsidP="00552972">
      <w:pPr>
        <w:pStyle w:val="a3"/>
      </w:pPr>
      <w:r>
        <w:t xml:space="preserve">      Било:</w:t>
      </w:r>
    </w:p>
    <w:p w:rsidR="00552972" w:rsidRDefault="00552972" w:rsidP="00552972">
      <w:pPr>
        <w:pStyle w:val="a3"/>
        <w:spacing w:line="317" w:lineRule="exact"/>
        <w:ind w:left="0" w:right="11"/>
        <w:jc w:val="both"/>
      </w:pPr>
      <w:r>
        <w:tab/>
        <w:t xml:space="preserve">      </w:t>
      </w:r>
      <w:r w:rsidRPr="0008293C">
        <w:t>Чл.52.</w:t>
      </w:r>
      <w:r>
        <w:t xml:space="preserve"> (1)</w:t>
      </w:r>
      <w:r w:rsidRPr="0008293C">
        <w:t xml:space="preserve"> Дейности по </w:t>
      </w:r>
      <w:r w:rsidRPr="0013560A">
        <w:t>събиране,</w:t>
      </w:r>
      <w:r w:rsidRPr="0008293C">
        <w:t xml:space="preserve"> съхраняване, преработване, </w:t>
      </w:r>
      <w:r w:rsidRPr="0013560A">
        <w:t>транспортиране,</w:t>
      </w:r>
      <w:r w:rsidRPr="0008293C">
        <w:t xml:space="preserve"> третиране,оползотворяване и/или обезвреждане на отработени масла и отпадъчни нефтопродукти имат право да извършват само лица, притежаващи съответното разрешително по чл.35. от </w:t>
      </w:r>
      <w:proofErr w:type="spellStart"/>
      <w:r w:rsidRPr="0008293C">
        <w:t>ЗУО</w:t>
      </w:r>
      <w:proofErr w:type="spellEnd"/>
      <w:r w:rsidRPr="0008293C">
        <w:t>.</w:t>
      </w:r>
    </w:p>
    <w:p w:rsidR="009C2504" w:rsidRDefault="009C2504" w:rsidP="00552972">
      <w:pPr>
        <w:pStyle w:val="a3"/>
        <w:spacing w:line="317" w:lineRule="exact"/>
        <w:ind w:left="0" w:right="11"/>
        <w:jc w:val="both"/>
      </w:pPr>
    </w:p>
    <w:p w:rsidR="0013560A" w:rsidRDefault="0013560A" w:rsidP="00552972">
      <w:pPr>
        <w:pStyle w:val="a3"/>
        <w:spacing w:line="317" w:lineRule="exact"/>
        <w:ind w:left="0" w:right="11"/>
        <w:jc w:val="both"/>
      </w:pPr>
      <w:r>
        <w:tab/>
        <w:t xml:space="preserve">     Става:</w:t>
      </w:r>
    </w:p>
    <w:p w:rsidR="0013560A" w:rsidRPr="0013560A" w:rsidRDefault="0013560A" w:rsidP="00552972">
      <w:pPr>
        <w:pStyle w:val="a3"/>
        <w:spacing w:line="317" w:lineRule="exact"/>
        <w:ind w:left="0" w:right="11"/>
        <w:jc w:val="both"/>
      </w:pPr>
      <w:r>
        <w:t xml:space="preserve">      </w:t>
      </w:r>
      <w:r>
        <w:tab/>
        <w:t xml:space="preserve">     </w:t>
      </w:r>
      <w:r w:rsidRPr="0008293C">
        <w:t>Чл.52.</w:t>
      </w:r>
      <w:r>
        <w:t xml:space="preserve"> (1)</w:t>
      </w:r>
      <w:r w:rsidRPr="0008293C">
        <w:t xml:space="preserve"> </w:t>
      </w:r>
      <w:r>
        <w:t xml:space="preserve">Дейности по съхраняване, преработване, третиране, оползотворяване и/или обезвреждане на отработени масла и отпадъчни нефтопродукти имат право да извършват само лица, притежаващи съответното разрешително по чл. 35 от </w:t>
      </w:r>
      <w:proofErr w:type="spellStart"/>
      <w:r>
        <w:t>ЗУО</w:t>
      </w:r>
      <w:proofErr w:type="spellEnd"/>
      <w:r>
        <w:t xml:space="preserve">. За упражняване дейностите по събиране и транспортиране на тези продукти лицата са задължени да се регистрират по реда на </w:t>
      </w:r>
      <w:proofErr w:type="spellStart"/>
      <w:r>
        <w:t>ЗУО</w:t>
      </w:r>
      <w:proofErr w:type="spellEnd"/>
      <w:r>
        <w:t>."</w:t>
      </w:r>
    </w:p>
    <w:p w:rsidR="009C2504" w:rsidRPr="009C2504" w:rsidRDefault="009C2504" w:rsidP="009C2504">
      <w:pPr>
        <w:pStyle w:val="a3"/>
        <w:ind w:left="1429"/>
      </w:pPr>
    </w:p>
    <w:p w:rsidR="009C2504" w:rsidRPr="0013560A" w:rsidRDefault="0013560A" w:rsidP="009C2504">
      <w:pPr>
        <w:pStyle w:val="a3"/>
        <w:numPr>
          <w:ilvl w:val="0"/>
          <w:numId w:val="1"/>
        </w:numPr>
      </w:pPr>
      <w:r w:rsidRPr="0013560A">
        <w:t>Изме</w:t>
      </w:r>
      <w:r w:rsidR="009C2504" w:rsidRPr="0013560A">
        <w:t xml:space="preserve">ня в Глава </w:t>
      </w:r>
      <w:r w:rsidR="009C2504" w:rsidRPr="0013560A">
        <w:rPr>
          <w:lang w:val="en-US"/>
        </w:rPr>
        <w:t>III</w:t>
      </w:r>
      <w:r w:rsidR="009C2504" w:rsidRPr="0013560A">
        <w:t xml:space="preserve">, Раздел </w:t>
      </w:r>
      <w:r w:rsidR="009C2504" w:rsidRPr="0013560A">
        <w:rPr>
          <w:lang w:val="en-US"/>
        </w:rPr>
        <w:t xml:space="preserve">VIII, </w:t>
      </w:r>
      <w:r w:rsidR="009C2504" w:rsidRPr="0013560A">
        <w:t>Чл.58,</w:t>
      </w:r>
      <w:r w:rsidR="009C2504" w:rsidRPr="0013560A">
        <w:rPr>
          <w:lang w:val="en-US"/>
        </w:rPr>
        <w:t xml:space="preserve"> </w:t>
      </w:r>
      <w:r w:rsidRPr="0013560A">
        <w:t xml:space="preserve">ал.1 и </w:t>
      </w:r>
      <w:r w:rsidR="009C2504" w:rsidRPr="0013560A">
        <w:t>ал.2</w:t>
      </w:r>
    </w:p>
    <w:p w:rsidR="00552972" w:rsidRPr="0013560A" w:rsidRDefault="00552972" w:rsidP="00552972"/>
    <w:p w:rsidR="00D0280C" w:rsidRDefault="0013560A" w:rsidP="00552972">
      <w:r>
        <w:tab/>
        <w:t xml:space="preserve">     Било:</w:t>
      </w:r>
      <w:r w:rsidR="00D0280C" w:rsidRPr="00D0280C">
        <w:t xml:space="preserve"> </w:t>
      </w:r>
    </w:p>
    <w:p w:rsidR="0013560A" w:rsidRDefault="00D0280C" w:rsidP="00D0280C">
      <w:pPr>
        <w:jc w:val="both"/>
      </w:pPr>
      <w:r>
        <w:tab/>
        <w:t xml:space="preserve">     </w:t>
      </w:r>
      <w:r w:rsidRPr="0008293C">
        <w:t xml:space="preserve">Чл.58. </w:t>
      </w:r>
      <w:r>
        <w:t xml:space="preserve"> (1) Възложителят на строителни и монтажни работи по смисъла на § 5, т. 40 от допълнителните разпоредби на Закона за устройство на територията, с изключение на текущи ремонти, и възложителят на премахване на строежи изготвят план за управление на строителни отпадъци в обхват и съдържание, определени с наредбата по чл. 43, ал. 4 от </w:t>
      </w:r>
      <w:proofErr w:type="spellStart"/>
      <w:r>
        <w:t>ЗУО</w:t>
      </w:r>
      <w:proofErr w:type="spellEnd"/>
      <w:r>
        <w:t>.</w:t>
      </w:r>
    </w:p>
    <w:p w:rsidR="00552972" w:rsidRPr="0008293C" w:rsidRDefault="009C2504" w:rsidP="009C2504">
      <w:pPr>
        <w:pStyle w:val="a3"/>
        <w:spacing w:line="317" w:lineRule="exact"/>
        <w:ind w:left="0" w:right="11"/>
        <w:jc w:val="both"/>
      </w:pPr>
      <w:r>
        <w:tab/>
      </w:r>
      <w:r w:rsidR="00D0280C">
        <w:t xml:space="preserve">              </w:t>
      </w:r>
      <w:r w:rsidR="00552972" w:rsidRPr="0008293C">
        <w:t xml:space="preserve"> (2) Изискването по ал. 1 не се прилага за: </w:t>
      </w:r>
    </w:p>
    <w:p w:rsidR="00552972" w:rsidRPr="00D0280C" w:rsidRDefault="00552972" w:rsidP="009C2504">
      <w:pPr>
        <w:pStyle w:val="a3"/>
        <w:ind w:left="0"/>
      </w:pPr>
      <w:r w:rsidRPr="00D0280C">
        <w:t xml:space="preserve">1. разрушаване на сгради с разгъната застроена площ (РЗП) под 100 кв. м; </w:t>
      </w:r>
    </w:p>
    <w:p w:rsidR="00552972" w:rsidRPr="00D0280C" w:rsidRDefault="00552972" w:rsidP="009C2504">
      <w:pPr>
        <w:pStyle w:val="a3"/>
        <w:ind w:left="0"/>
      </w:pPr>
      <w:r w:rsidRPr="00D0280C">
        <w:t xml:space="preserve">2. реконструкция, основен ремонт и/или промяна предназначението на строежи с РЗП, по-малка от 500 кв. м; </w:t>
      </w:r>
    </w:p>
    <w:p w:rsidR="00552972" w:rsidRPr="00D0280C" w:rsidRDefault="00552972" w:rsidP="009C2504">
      <w:pPr>
        <w:pStyle w:val="a3"/>
        <w:ind w:left="0"/>
      </w:pPr>
      <w:r w:rsidRPr="00D0280C">
        <w:t>3. строеж на сгради с РЗП, по-малка от 300 кв. м;</w:t>
      </w:r>
    </w:p>
    <w:p w:rsidR="00552972" w:rsidRPr="00D0280C" w:rsidRDefault="00552972" w:rsidP="009C2504">
      <w:pPr>
        <w:pStyle w:val="a3"/>
        <w:ind w:left="0"/>
      </w:pPr>
      <w:r w:rsidRPr="00D0280C">
        <w:t xml:space="preserve">4. разрушаване на негодни за ползване или застрашаващи сигурността строежи, когато тяхното премахване е наредено по спешност от компетентен </w:t>
      </w:r>
      <w:r w:rsidR="00286BD8">
        <w:t>орган;</w:t>
      </w:r>
    </w:p>
    <w:p w:rsidR="00552972" w:rsidRPr="0008293C" w:rsidRDefault="00552972" w:rsidP="009C2504">
      <w:pPr>
        <w:pStyle w:val="a3"/>
        <w:ind w:left="0"/>
      </w:pPr>
      <w:r w:rsidRPr="0008293C">
        <w:t>5. всички текущи ремонти.</w:t>
      </w:r>
    </w:p>
    <w:p w:rsidR="00552972" w:rsidRDefault="00552972" w:rsidP="00552972"/>
    <w:p w:rsidR="00D0280C" w:rsidRDefault="00D0280C" w:rsidP="00552972">
      <w:r>
        <w:tab/>
        <w:t xml:space="preserve">   Става:</w:t>
      </w:r>
    </w:p>
    <w:p w:rsidR="00D0280C" w:rsidRPr="00D0280C" w:rsidRDefault="00D0280C" w:rsidP="00D0280C">
      <w:pPr>
        <w:jc w:val="both"/>
      </w:pPr>
      <w:r>
        <w:t xml:space="preserve">               Чл. 58  (</w:t>
      </w:r>
      <w:r w:rsidRPr="00D0280C">
        <w:t xml:space="preserve">1) Възложителят на строителни и монтажни работи по смисъла на </w:t>
      </w:r>
      <w:hyperlink r:id="rId8" w:anchor="p40423080" w:tgtFrame="_blank" w:history="1">
        <w:r w:rsidR="007D3C25">
          <w:rPr>
            <w:rStyle w:val="ab"/>
            <w:color w:val="auto"/>
            <w:u w:val="none"/>
          </w:rPr>
          <w:t>§</w:t>
        </w:r>
        <w:r w:rsidRPr="00D0280C">
          <w:rPr>
            <w:rStyle w:val="ab"/>
            <w:color w:val="auto"/>
            <w:u w:val="none"/>
          </w:rPr>
          <w:t>5, т. 40 от допълнителните разпоредби на Закона за устройство на територията</w:t>
        </w:r>
      </w:hyperlink>
      <w:r w:rsidRPr="00D0280C">
        <w:t xml:space="preserve">, с изключение на текущи ремонти, и възложителят на премахване на строежи отговарят за изготвянето на план за управление на строителни отпадъци в случаите, определени с наредбата по </w:t>
      </w:r>
      <w:hyperlink r:id="rId9" w:anchor="p32299802" w:tgtFrame="_blank" w:history="1">
        <w:r w:rsidRPr="00D0280C">
          <w:rPr>
            <w:rStyle w:val="ab"/>
            <w:color w:val="auto"/>
            <w:u w:val="none"/>
          </w:rPr>
          <w:t>чл. 43, ал. 4</w:t>
        </w:r>
      </w:hyperlink>
      <w:r w:rsidRPr="00D0280C">
        <w:t xml:space="preserve">. Планът се изготвя от правоспособен проектант по смисъла на </w:t>
      </w:r>
      <w:hyperlink r:id="rId10" w:anchor="p40423070" w:tgtFrame="_blank" w:history="1">
        <w:r w:rsidRPr="00D0280C">
          <w:rPr>
            <w:rStyle w:val="ab"/>
            <w:color w:val="auto"/>
            <w:u w:val="none"/>
          </w:rPr>
          <w:t>чл. 162, ал. 1 от Закона за устройство на територията</w:t>
        </w:r>
      </w:hyperlink>
      <w:r w:rsidRPr="00D0280C">
        <w:t xml:space="preserve">. </w:t>
      </w:r>
    </w:p>
    <w:p w:rsidR="00D0280C" w:rsidRDefault="00D0280C" w:rsidP="00D0280C"/>
    <w:p w:rsidR="00D0280C" w:rsidRDefault="00D0280C" w:rsidP="00D0280C">
      <w:r>
        <w:lastRenderedPageBreak/>
        <w:tab/>
      </w:r>
      <w:r>
        <w:tab/>
        <w:t xml:space="preserve">(2) План за управление на строителните отпадъци не се разработва при: </w:t>
      </w:r>
    </w:p>
    <w:p w:rsidR="00D0280C" w:rsidRDefault="00D0280C" w:rsidP="00D0280C">
      <w:pPr>
        <w:pStyle w:val="ac"/>
        <w:spacing w:before="0" w:beforeAutospacing="0" w:after="0" w:afterAutospacing="0"/>
        <w:jc w:val="both"/>
      </w:pPr>
      <w:r>
        <w:t>1. премахване на сгради с разгъната застроена площ (РЗП), по-малка от 300 кв. м;</w:t>
      </w:r>
    </w:p>
    <w:p w:rsidR="00D0280C" w:rsidRDefault="00D0280C" w:rsidP="00D0280C">
      <w:pPr>
        <w:pStyle w:val="ac"/>
        <w:spacing w:before="0" w:beforeAutospacing="0" w:after="0" w:afterAutospacing="0"/>
        <w:jc w:val="both"/>
      </w:pPr>
      <w:r>
        <w:t>2. премахване на сгради с паянтова конструкция;</w:t>
      </w:r>
    </w:p>
    <w:p w:rsidR="00D0280C" w:rsidRDefault="00D0280C" w:rsidP="00D0280C">
      <w:pPr>
        <w:pStyle w:val="ac"/>
        <w:spacing w:before="0" w:beforeAutospacing="0" w:after="0" w:afterAutospacing="0"/>
        <w:jc w:val="both"/>
      </w:pPr>
      <w:r>
        <w:t>3. реконструкция и основен ремонт на строежи с РЗП, по-малка от 700 кв. м;</w:t>
      </w:r>
    </w:p>
    <w:p w:rsidR="00D0280C" w:rsidRDefault="00D0280C" w:rsidP="00D0280C">
      <w:pPr>
        <w:pStyle w:val="ac"/>
        <w:spacing w:before="0" w:beforeAutospacing="0" w:after="0" w:afterAutospacing="0"/>
        <w:jc w:val="both"/>
      </w:pPr>
      <w:r>
        <w:t>4. промяна на предназначението на строежи с РЗП, по-малка от 700 кв. м;</w:t>
      </w:r>
    </w:p>
    <w:p w:rsidR="00D0280C" w:rsidRDefault="00D0280C" w:rsidP="00D0280C">
      <w:pPr>
        <w:pStyle w:val="ac"/>
        <w:spacing w:before="0" w:beforeAutospacing="0" w:after="0" w:afterAutospacing="0"/>
        <w:jc w:val="both"/>
      </w:pPr>
      <w:r>
        <w:t>5. строеж на сгради с РЗП, по-малка от 700 кв. м;</w:t>
      </w:r>
    </w:p>
    <w:p w:rsidR="00D0280C" w:rsidRDefault="00D0280C" w:rsidP="00D0280C">
      <w:pPr>
        <w:pStyle w:val="ac"/>
        <w:spacing w:before="0" w:beforeAutospacing="0" w:after="0" w:afterAutospacing="0"/>
        <w:jc w:val="both"/>
      </w:pPr>
      <w:r>
        <w:t xml:space="preserve">6. изграждане, реконструкция, основен ремонт и премахване на подземни и надземни линейни мрежи в областта на водоснабдяването и канализацията, електроснабдяването, </w:t>
      </w:r>
      <w:proofErr w:type="spellStart"/>
      <w:r>
        <w:t>топлоснабдяването</w:t>
      </w:r>
      <w:proofErr w:type="spellEnd"/>
      <w:r>
        <w:t xml:space="preserve">, газоснабдяването, електронните съобщения, хидромелиорациите, третирането на отпадъците и </w:t>
      </w:r>
      <w:proofErr w:type="spellStart"/>
      <w:r>
        <w:t>геозащитната</w:t>
      </w:r>
      <w:proofErr w:type="spellEnd"/>
      <w:r>
        <w:t xml:space="preserve"> дейност с дължина до 1500 линейни метра в урбанизирани територии;</w:t>
      </w:r>
    </w:p>
    <w:p w:rsidR="00D0280C" w:rsidRDefault="00D0280C" w:rsidP="00D0280C">
      <w:pPr>
        <w:pStyle w:val="ac"/>
        <w:spacing w:before="0" w:beforeAutospacing="0" w:after="0" w:afterAutospacing="0"/>
        <w:jc w:val="both"/>
      </w:pPr>
      <w:r>
        <w:t xml:space="preserve">7. изграждане, реконструкция и основен ремонт на подземни и надземни линейни мрежи в областта на водоснабдяването и канализацията, електроснабдяването, </w:t>
      </w:r>
      <w:proofErr w:type="spellStart"/>
      <w:r>
        <w:t>топлоснабдяването</w:t>
      </w:r>
      <w:proofErr w:type="spellEnd"/>
      <w:r>
        <w:t xml:space="preserve">, газоснабдяването, електронните съобщения, хидромелиорациите, третирането на отпадъците и </w:t>
      </w:r>
      <w:proofErr w:type="spellStart"/>
      <w:r>
        <w:t>геозащитната</w:t>
      </w:r>
      <w:proofErr w:type="spellEnd"/>
      <w:r>
        <w:t xml:space="preserve"> дейност с дължина до 5000 линейни метра извън урбанизирани територии;</w:t>
      </w:r>
    </w:p>
    <w:p w:rsidR="00D0280C" w:rsidRDefault="00D0280C" w:rsidP="00D0280C">
      <w:pPr>
        <w:pStyle w:val="ac"/>
        <w:spacing w:before="0" w:beforeAutospacing="0" w:after="0" w:afterAutospacing="0"/>
        <w:jc w:val="both"/>
      </w:pPr>
      <w:r>
        <w:t xml:space="preserve">8. премахване на подземни и надземни линейни мрежи в областта на водоснабдяването и канализацията, електроснабдяването, </w:t>
      </w:r>
      <w:proofErr w:type="spellStart"/>
      <w:r>
        <w:t>топлоснабдяването</w:t>
      </w:r>
      <w:proofErr w:type="spellEnd"/>
      <w:r>
        <w:t xml:space="preserve">, газоснабдяването, електронните съобщения, хидромелиорациите, третирането на отпадъците и </w:t>
      </w:r>
      <w:proofErr w:type="spellStart"/>
      <w:r>
        <w:t>геозащитната</w:t>
      </w:r>
      <w:proofErr w:type="spellEnd"/>
      <w:r>
        <w:t xml:space="preserve"> дейност с дължина до 1000 линейни метра извън урбанизирани територии;</w:t>
      </w:r>
    </w:p>
    <w:p w:rsidR="00D0280C" w:rsidRDefault="00D0280C" w:rsidP="00D0280C">
      <w:pPr>
        <w:pStyle w:val="ac"/>
        <w:spacing w:before="0" w:beforeAutospacing="0" w:after="0" w:afterAutospacing="0"/>
        <w:jc w:val="both"/>
      </w:pPr>
      <w:r>
        <w:t>9. изграждане, рехабилитация, основен ремонт, реконструкция и премахване на пътища с дължина до 500 линейни метра;</w:t>
      </w:r>
    </w:p>
    <w:p w:rsidR="00D0280C" w:rsidRDefault="00D0280C" w:rsidP="00D0280C">
      <w:pPr>
        <w:pStyle w:val="ac"/>
        <w:spacing w:before="0" w:beforeAutospacing="0" w:after="0" w:afterAutospacing="0"/>
        <w:jc w:val="both"/>
      </w:pPr>
      <w:r>
        <w:t>10. премахване на негодни за ползване или застрашаващи безопасността строежи, когато е наредено по спешност от компетентен орган, с РЗП, по-малка от 300 кв. м;</w:t>
      </w:r>
    </w:p>
    <w:p w:rsidR="00D0280C" w:rsidRDefault="00D0280C" w:rsidP="00D0280C">
      <w:pPr>
        <w:pStyle w:val="ac"/>
        <w:spacing w:before="0" w:beforeAutospacing="0" w:after="0" w:afterAutospacing="0"/>
        <w:jc w:val="both"/>
      </w:pPr>
      <w:r>
        <w:t>11. изграждане и премахване на строежи от шеста категория;</w:t>
      </w:r>
    </w:p>
    <w:p w:rsidR="00D0280C" w:rsidRDefault="00D0280C" w:rsidP="00D0280C">
      <w:pPr>
        <w:pStyle w:val="ac"/>
        <w:spacing w:before="0" w:beforeAutospacing="0" w:after="0" w:afterAutospacing="0"/>
        <w:jc w:val="both"/>
      </w:pPr>
      <w:r>
        <w:t>12. всички текущи ремонти.</w:t>
      </w:r>
    </w:p>
    <w:p w:rsidR="00D0280C" w:rsidRDefault="00D0280C" w:rsidP="00552972"/>
    <w:p w:rsidR="009C2504" w:rsidRPr="00D0280C" w:rsidRDefault="00D0280C" w:rsidP="00552972">
      <w:pPr>
        <w:pStyle w:val="a3"/>
        <w:numPr>
          <w:ilvl w:val="0"/>
          <w:numId w:val="1"/>
        </w:numPr>
      </w:pPr>
      <w:r>
        <w:t>Изме</w:t>
      </w:r>
      <w:r w:rsidR="009C2504" w:rsidRPr="00D0280C">
        <w:t xml:space="preserve">ня в Глава </w:t>
      </w:r>
      <w:r w:rsidR="009C2504" w:rsidRPr="00D0280C">
        <w:rPr>
          <w:lang w:val="en-US"/>
        </w:rPr>
        <w:t>III</w:t>
      </w:r>
      <w:r w:rsidR="009C2504" w:rsidRPr="00D0280C">
        <w:t xml:space="preserve">, Раздел </w:t>
      </w:r>
      <w:r w:rsidR="009C2504" w:rsidRPr="00D0280C">
        <w:rPr>
          <w:lang w:val="en-US"/>
        </w:rPr>
        <w:t xml:space="preserve">VIII, </w:t>
      </w:r>
      <w:r w:rsidR="009C2504" w:rsidRPr="00D0280C">
        <w:t>Чл.58</w:t>
      </w:r>
      <w:r w:rsidR="00D93ABE">
        <w:t xml:space="preserve">, </w:t>
      </w:r>
      <w:r w:rsidR="009C2504" w:rsidRPr="00D0280C">
        <w:t xml:space="preserve"> ал.4 </w:t>
      </w:r>
    </w:p>
    <w:p w:rsidR="009C2504" w:rsidRDefault="00D93ABE" w:rsidP="00552972">
      <w:r>
        <w:tab/>
        <w:t>Било:</w:t>
      </w:r>
    </w:p>
    <w:p w:rsidR="00D93ABE" w:rsidRDefault="009C2504" w:rsidP="00D93ABE">
      <w:pPr>
        <w:pStyle w:val="a3"/>
        <w:spacing w:line="317" w:lineRule="exact"/>
        <w:ind w:left="0" w:right="11"/>
        <w:jc w:val="both"/>
      </w:pPr>
      <w:r>
        <w:tab/>
      </w:r>
      <w:r w:rsidR="00552972" w:rsidRPr="0008293C">
        <w:t>Чл.58.</w:t>
      </w:r>
      <w:r w:rsidRPr="00D93ABE">
        <w:t xml:space="preserve"> </w:t>
      </w:r>
      <w:r w:rsidR="00552972" w:rsidRPr="00D93ABE">
        <w:t xml:space="preserve"> (4) Плановете за управление на строителни отпадъци се одобряват: </w:t>
      </w:r>
    </w:p>
    <w:p w:rsidR="00552972" w:rsidRPr="00D93ABE" w:rsidRDefault="00552972" w:rsidP="009C2504">
      <w:pPr>
        <w:pStyle w:val="a3"/>
        <w:ind w:left="0"/>
      </w:pPr>
      <w:r w:rsidRPr="00D93ABE">
        <w:tab/>
        <w:t xml:space="preserve">1. за строежи, за които се изисква одобрен инвестиционен проект - като част от процедурата за съгласуване и одобряване на инвестиционни проекти по реда на глава осма, раздел II от Закона за устройство на територията от органа, отговорен за тяхното одобряване; </w:t>
      </w:r>
    </w:p>
    <w:p w:rsidR="00552972" w:rsidRPr="00D93ABE" w:rsidRDefault="00552972" w:rsidP="009C2504">
      <w:pPr>
        <w:pStyle w:val="a3"/>
        <w:ind w:left="0"/>
      </w:pPr>
      <w:r w:rsidRPr="00D93ABE">
        <w:tab/>
        <w:t xml:space="preserve">2. за обекти, за които не се изисква одобрен инвестиционен проект - от кмета на община или </w:t>
      </w:r>
      <w:proofErr w:type="spellStart"/>
      <w:r w:rsidRPr="00D93ABE">
        <w:t>оправомощено</w:t>
      </w:r>
      <w:proofErr w:type="spellEnd"/>
      <w:r w:rsidRPr="00D93ABE">
        <w:t xml:space="preserve"> от него длъжностно лице, на чиято територия се реализира проектът.</w:t>
      </w:r>
    </w:p>
    <w:p w:rsidR="00552972" w:rsidRDefault="00552972" w:rsidP="00552972"/>
    <w:p w:rsidR="00D93ABE" w:rsidRDefault="00D93ABE" w:rsidP="00552972">
      <w:r>
        <w:tab/>
        <w:t>Става:</w:t>
      </w:r>
    </w:p>
    <w:p w:rsidR="00D0280C" w:rsidRPr="00D0280C" w:rsidRDefault="00D0280C" w:rsidP="00D0280C">
      <w:pPr>
        <w:jc w:val="both"/>
      </w:pPr>
      <w:r>
        <w:tab/>
        <w:t>(</w:t>
      </w:r>
      <w:r w:rsidRPr="00D0280C">
        <w:t xml:space="preserve">4) Плановете за управление на строителни отпадъци, когато не са одобрени по реда на </w:t>
      </w:r>
      <w:hyperlink r:id="rId11" w:anchor="p40423066" w:tgtFrame="_blank" w:history="1">
        <w:r w:rsidRPr="00D0280C">
          <w:rPr>
            <w:rStyle w:val="ab"/>
            <w:color w:val="auto"/>
            <w:u w:val="none"/>
          </w:rPr>
          <w:t xml:space="preserve">чл. </w:t>
        </w:r>
        <w:proofErr w:type="spellStart"/>
        <w:r w:rsidRPr="00D0280C">
          <w:rPr>
            <w:rStyle w:val="ab"/>
            <w:color w:val="auto"/>
            <w:u w:val="none"/>
          </w:rPr>
          <w:t>156б</w:t>
        </w:r>
        <w:proofErr w:type="spellEnd"/>
        <w:r w:rsidRPr="00D0280C">
          <w:rPr>
            <w:rStyle w:val="ab"/>
            <w:color w:val="auto"/>
            <w:u w:val="none"/>
          </w:rPr>
          <w:t>, ал. 6 от Закона за устройство на територията</w:t>
        </w:r>
      </w:hyperlink>
      <w:r w:rsidRPr="00D0280C">
        <w:t xml:space="preserve">, се одобряват от кмета на общината или </w:t>
      </w:r>
      <w:proofErr w:type="spellStart"/>
      <w:r w:rsidRPr="00D0280C">
        <w:t>оправомощено</w:t>
      </w:r>
      <w:proofErr w:type="spellEnd"/>
      <w:r w:rsidRPr="00D0280C">
        <w:t xml:space="preserve"> от него длъжностно лице по искане на възложителя на строежа след влизането в сила на разрешението за строеж и преди откриването на строителната площадка и/или преди започването на дейностите по изграждане или премахване на обект по ал. 1.</w:t>
      </w:r>
      <w:r>
        <w:t xml:space="preserve"> </w:t>
      </w:r>
      <w:r w:rsidRPr="00D0280C">
        <w:t>По искане на възложителя плановете за управление на строителни отпадъци могат да бъдат одобрени от главния архитект на общината заедно с инвестиционния проект и вписани в разрешението за строеж.</w:t>
      </w:r>
    </w:p>
    <w:p w:rsidR="00D0280C" w:rsidRDefault="00D0280C" w:rsidP="00552972"/>
    <w:p w:rsidR="00D0280C" w:rsidRDefault="00D0280C" w:rsidP="00552972"/>
    <w:p w:rsidR="00D0280C" w:rsidRDefault="00D0280C" w:rsidP="00552972"/>
    <w:p w:rsidR="009C2504" w:rsidRPr="00D93ABE" w:rsidRDefault="00D0280C" w:rsidP="009C2504">
      <w:pPr>
        <w:pStyle w:val="a3"/>
        <w:numPr>
          <w:ilvl w:val="0"/>
          <w:numId w:val="1"/>
        </w:numPr>
      </w:pPr>
      <w:r w:rsidRPr="00D93ABE">
        <w:t>Из</w:t>
      </w:r>
      <w:r w:rsidR="009C2504" w:rsidRPr="00D93ABE">
        <w:t xml:space="preserve">меня в Глава </w:t>
      </w:r>
      <w:r w:rsidR="009C2504" w:rsidRPr="00D93ABE">
        <w:rPr>
          <w:lang w:val="en-US"/>
        </w:rPr>
        <w:t>III</w:t>
      </w:r>
      <w:r w:rsidR="009C2504" w:rsidRPr="00D93ABE">
        <w:t xml:space="preserve">, Раздел </w:t>
      </w:r>
      <w:r w:rsidR="009C2504" w:rsidRPr="00D93ABE">
        <w:rPr>
          <w:lang w:val="en-US"/>
        </w:rPr>
        <w:t xml:space="preserve">VIII, </w:t>
      </w:r>
      <w:r w:rsidR="009C2504" w:rsidRPr="00D93ABE">
        <w:t>Чл.58,</w:t>
      </w:r>
      <w:r w:rsidR="009C2504" w:rsidRPr="00D93ABE">
        <w:rPr>
          <w:lang w:val="en-US"/>
        </w:rPr>
        <w:t xml:space="preserve"> </w:t>
      </w:r>
      <w:r w:rsidR="009C2504" w:rsidRPr="00D93ABE">
        <w:t>ал.5 и ал.6</w:t>
      </w:r>
    </w:p>
    <w:p w:rsidR="00D0280C" w:rsidRDefault="00D0280C" w:rsidP="00552972">
      <w:r>
        <w:tab/>
      </w:r>
    </w:p>
    <w:p w:rsidR="009C2504" w:rsidRDefault="00D0280C" w:rsidP="00552972">
      <w:r>
        <w:tab/>
        <w:t xml:space="preserve">      Било:</w:t>
      </w:r>
    </w:p>
    <w:p w:rsidR="00552972" w:rsidRPr="00D93ABE" w:rsidRDefault="009C2504" w:rsidP="009C2504">
      <w:pPr>
        <w:spacing w:line="317" w:lineRule="exact"/>
        <w:ind w:right="11"/>
        <w:jc w:val="both"/>
      </w:pPr>
      <w:r>
        <w:tab/>
        <w:t xml:space="preserve">      </w:t>
      </w:r>
      <w:r w:rsidR="00D93ABE">
        <w:t>Чл.58.</w:t>
      </w:r>
      <w:r w:rsidR="00552972" w:rsidRPr="00D93ABE">
        <w:t xml:space="preserve">(5) Компетентният орган по ал. 4 може да изисква предоставяне на допълнителна информация или отстраняване на </w:t>
      </w:r>
      <w:proofErr w:type="spellStart"/>
      <w:r w:rsidR="00552972" w:rsidRPr="00D93ABE">
        <w:t>нередовностите</w:t>
      </w:r>
      <w:proofErr w:type="spellEnd"/>
      <w:r w:rsidR="00552972" w:rsidRPr="00D93ABE">
        <w:t xml:space="preserve"> в случай на несъответствие с изисквания на наредбата по чл. 43, ал. 4 от </w:t>
      </w:r>
      <w:proofErr w:type="spellStart"/>
      <w:r w:rsidR="00552972" w:rsidRPr="00D93ABE">
        <w:t>ЗУО</w:t>
      </w:r>
      <w:proofErr w:type="spellEnd"/>
      <w:r w:rsidR="00552972" w:rsidRPr="00D93ABE">
        <w:t xml:space="preserve">, като изпраща мотивирано становище до заявителя не по-късно от 15 дни от получаване на плана. </w:t>
      </w:r>
    </w:p>
    <w:p w:rsidR="00552972" w:rsidRPr="00D93ABE" w:rsidRDefault="00552972" w:rsidP="00D93ABE">
      <w:pPr>
        <w:pStyle w:val="a3"/>
        <w:ind w:left="0"/>
        <w:jc w:val="both"/>
        <w:rPr>
          <w:lang w:val="en-US"/>
        </w:rPr>
      </w:pPr>
      <w:r w:rsidRPr="00D93ABE">
        <w:tab/>
      </w:r>
      <w:r w:rsidR="00D93ABE" w:rsidRPr="00D93ABE">
        <w:t xml:space="preserve">                </w:t>
      </w:r>
      <w:r w:rsidRPr="00D93ABE">
        <w:t xml:space="preserve">(6) В случаите по ал. 4, т. 2 кметът на общината одобрява плана за управление на строителни отпадъци или мотивирано отказва одобрението му в срок до един месец от получаването на плана или от отстраняването на </w:t>
      </w:r>
      <w:proofErr w:type="spellStart"/>
      <w:r w:rsidRPr="00D93ABE">
        <w:t>нередовностите</w:t>
      </w:r>
      <w:proofErr w:type="spellEnd"/>
      <w:r w:rsidRPr="00D93ABE">
        <w:t xml:space="preserve"> и/или предоставянето на допълнителната информация.</w:t>
      </w:r>
    </w:p>
    <w:p w:rsidR="009C2504" w:rsidRPr="009C2504" w:rsidRDefault="009C2504" w:rsidP="009C2504">
      <w:pPr>
        <w:pStyle w:val="a3"/>
        <w:ind w:left="0"/>
        <w:rPr>
          <w:b/>
          <w:lang w:val="en-US"/>
        </w:rPr>
      </w:pPr>
    </w:p>
    <w:p w:rsidR="00552972" w:rsidRDefault="00D93ABE" w:rsidP="00552972">
      <w:r>
        <w:tab/>
        <w:t xml:space="preserve">    Става:</w:t>
      </w:r>
    </w:p>
    <w:p w:rsidR="00D0280C" w:rsidRPr="00D93ABE" w:rsidRDefault="00D0280C" w:rsidP="00D93ABE">
      <w:pPr>
        <w:jc w:val="both"/>
        <w:rPr>
          <w:b/>
        </w:rPr>
      </w:pPr>
      <w:r>
        <w:tab/>
      </w:r>
      <w:r w:rsidR="00D93ABE">
        <w:t xml:space="preserve">   </w:t>
      </w:r>
      <w:r>
        <w:t xml:space="preserve"> </w:t>
      </w:r>
      <w:r w:rsidRPr="0008293C">
        <w:t>Чл.58.</w:t>
      </w:r>
      <w:r w:rsidR="00D93ABE">
        <w:t xml:space="preserve"> </w:t>
      </w:r>
      <w:r w:rsidRPr="00D93ABE">
        <w:t>(5)</w:t>
      </w:r>
      <w:r w:rsidRPr="009C2504">
        <w:rPr>
          <w:b/>
        </w:rPr>
        <w:t xml:space="preserve"> </w:t>
      </w:r>
      <w:r w:rsidR="00D93ABE">
        <w:rPr>
          <w:b/>
        </w:rPr>
        <w:t xml:space="preserve"> </w:t>
      </w:r>
      <w:r w:rsidR="00D93ABE" w:rsidRPr="00D93ABE">
        <w:t xml:space="preserve">Компетентният орган по ал. 4 може да изисква предоставяне на допълнителна информация или отстраняване на </w:t>
      </w:r>
      <w:proofErr w:type="spellStart"/>
      <w:r w:rsidR="00D93ABE" w:rsidRPr="00D93ABE">
        <w:t>нередовностите</w:t>
      </w:r>
      <w:proofErr w:type="spellEnd"/>
      <w:r w:rsidR="00D93ABE" w:rsidRPr="00D93ABE">
        <w:t xml:space="preserve"> в случай на несъответствие с изискванията на наредбата по чл. 43, ал. 3 от </w:t>
      </w:r>
      <w:proofErr w:type="spellStart"/>
      <w:r w:rsidR="00D93ABE" w:rsidRPr="00D93ABE">
        <w:t>ЗУО</w:t>
      </w:r>
      <w:proofErr w:type="spellEnd"/>
      <w:r w:rsidR="00D93ABE" w:rsidRPr="00D93ABE">
        <w:t>, като изпраща мотивирано становище до заявителя не по-късно от 14 дни от получаване на плана.</w:t>
      </w:r>
    </w:p>
    <w:p w:rsidR="00D0280C" w:rsidRDefault="00D0280C" w:rsidP="00D93ABE">
      <w:pPr>
        <w:jc w:val="both"/>
      </w:pPr>
    </w:p>
    <w:p w:rsidR="00D93ABE" w:rsidRDefault="00D93ABE" w:rsidP="00D93ABE">
      <w:pPr>
        <w:jc w:val="both"/>
      </w:pPr>
      <w:r>
        <w:tab/>
      </w:r>
      <w:r>
        <w:tab/>
      </w:r>
      <w:r w:rsidR="007D3C25">
        <w:t xml:space="preserve">    </w:t>
      </w:r>
      <w:r>
        <w:t xml:space="preserve">(6) Компетентните органи одобряват плана за управление на строителни отпадъци или мотивирано отказват одобрението му в 14-дневен срок от получаване на плана или от отстраняването на </w:t>
      </w:r>
      <w:proofErr w:type="spellStart"/>
      <w:r>
        <w:t>нередевностите</w:t>
      </w:r>
      <w:proofErr w:type="spellEnd"/>
      <w:r>
        <w:t xml:space="preserve"> и/или предоставянето на допълнителната информация."</w:t>
      </w:r>
    </w:p>
    <w:p w:rsidR="00D0280C" w:rsidRPr="007D3C25" w:rsidRDefault="00D0280C" w:rsidP="00552972"/>
    <w:p w:rsidR="009C2504" w:rsidRPr="007D3C25" w:rsidRDefault="007D3C25" w:rsidP="009C2504">
      <w:pPr>
        <w:pStyle w:val="a3"/>
        <w:numPr>
          <w:ilvl w:val="0"/>
          <w:numId w:val="1"/>
        </w:numPr>
      </w:pPr>
      <w:r w:rsidRPr="007D3C25">
        <w:t>Изме</w:t>
      </w:r>
      <w:r w:rsidR="009C2504" w:rsidRPr="007D3C25">
        <w:t>ня в Глава</w:t>
      </w:r>
      <w:r w:rsidR="009C2504" w:rsidRPr="007D3C25">
        <w:rPr>
          <w:lang w:val="en-US"/>
        </w:rPr>
        <w:t xml:space="preserve"> III</w:t>
      </w:r>
      <w:r w:rsidR="009C2504" w:rsidRPr="007D3C25">
        <w:t xml:space="preserve">, Раздел </w:t>
      </w:r>
      <w:r w:rsidR="009C2504" w:rsidRPr="007D3C25">
        <w:rPr>
          <w:lang w:val="en-US"/>
        </w:rPr>
        <w:t xml:space="preserve">XIV, </w:t>
      </w:r>
      <w:r w:rsidR="009C2504" w:rsidRPr="007D3C25">
        <w:t>Чл.8</w:t>
      </w:r>
      <w:r>
        <w:t>1</w:t>
      </w:r>
    </w:p>
    <w:p w:rsidR="009C2504" w:rsidRDefault="009C2504" w:rsidP="00552972"/>
    <w:p w:rsidR="007D3C25" w:rsidRDefault="007D3C25" w:rsidP="00552972">
      <w:r>
        <w:tab/>
        <w:t>Било:</w:t>
      </w:r>
    </w:p>
    <w:p w:rsidR="00552972" w:rsidRPr="007D3C25" w:rsidRDefault="009C2504" w:rsidP="009C2504">
      <w:pPr>
        <w:pStyle w:val="a3"/>
        <w:spacing w:line="317" w:lineRule="exact"/>
        <w:ind w:left="0" w:right="11"/>
        <w:jc w:val="both"/>
      </w:pPr>
      <w:r>
        <w:rPr>
          <w:lang w:val="en-US"/>
        </w:rPr>
        <w:tab/>
      </w:r>
      <w:r w:rsidR="00552972" w:rsidRPr="0008293C">
        <w:t>Чл.81</w:t>
      </w:r>
      <w:r w:rsidR="00552972" w:rsidRPr="0008293C">
        <w:rPr>
          <w:b/>
        </w:rPr>
        <w:t>.</w:t>
      </w:r>
      <w:r w:rsidR="00552972" w:rsidRPr="007D3C25">
        <w:t xml:space="preserve">(1) За нарушения на тази Наредба виновните физически лица се наказват с глоба от 50 лв. до 500 лв., а едноличните търговци или юридическите лица с имуществена санкция от 100 лв. до 1 000 лв. </w:t>
      </w:r>
    </w:p>
    <w:p w:rsidR="00552972" w:rsidRDefault="00552972" w:rsidP="009C2504">
      <w:pPr>
        <w:pStyle w:val="a3"/>
        <w:ind w:left="0"/>
      </w:pPr>
      <w:r w:rsidRPr="007D3C25">
        <w:t xml:space="preserve">       </w:t>
      </w:r>
      <w:r w:rsidR="009C2504" w:rsidRPr="007D3C25">
        <w:rPr>
          <w:lang w:val="en-US"/>
        </w:rPr>
        <w:t xml:space="preserve">           </w:t>
      </w:r>
      <w:r w:rsidRPr="007D3C25">
        <w:t xml:space="preserve">   (2) При повторно нарушение по ал. 1 глобата е от 100 лв. до 1000 лв. за физически лица, едноличните търговци или юридическите лица с имуществена санкция от 200 лв. до 2 000 лв.</w:t>
      </w:r>
    </w:p>
    <w:p w:rsidR="007D3C25" w:rsidRDefault="007D3C25" w:rsidP="009C2504">
      <w:pPr>
        <w:pStyle w:val="a3"/>
        <w:ind w:left="0"/>
      </w:pPr>
    </w:p>
    <w:p w:rsidR="007D3C25" w:rsidRPr="007D3C25" w:rsidRDefault="007D3C25" w:rsidP="009C2504">
      <w:pPr>
        <w:pStyle w:val="a3"/>
        <w:ind w:left="0"/>
      </w:pPr>
      <w:r>
        <w:tab/>
        <w:t>Става:</w:t>
      </w:r>
    </w:p>
    <w:p w:rsidR="00D93ABE" w:rsidRPr="007D3C25" w:rsidRDefault="007D3C25" w:rsidP="007D3C25">
      <w:pPr>
        <w:pStyle w:val="a3"/>
        <w:ind w:left="0"/>
        <w:jc w:val="both"/>
        <w:rPr>
          <w:color w:val="FF0000"/>
          <w:lang w:val="en-US"/>
        </w:rPr>
      </w:pPr>
      <w:r>
        <w:tab/>
      </w:r>
      <w:r w:rsidRPr="0008293C">
        <w:t>Чл.81</w:t>
      </w:r>
      <w:r>
        <w:rPr>
          <w:color w:val="FF0000"/>
        </w:rPr>
        <w:t xml:space="preserve"> </w:t>
      </w:r>
      <w:r w:rsidR="00D93ABE">
        <w:t xml:space="preserve">(1) За нарушения по тази наредба се налагат административните наказания, предвидени в </w:t>
      </w:r>
      <w:proofErr w:type="spellStart"/>
      <w:r w:rsidR="00D93ABE">
        <w:t>ЗУО</w:t>
      </w:r>
      <w:proofErr w:type="spellEnd"/>
      <w:r w:rsidR="00D93ABE">
        <w:t xml:space="preserve">. </w:t>
      </w:r>
    </w:p>
    <w:p w:rsidR="00D93ABE" w:rsidRDefault="00D93ABE" w:rsidP="00031ED2">
      <w:pPr>
        <w:pStyle w:val="a3"/>
        <w:ind w:left="1069"/>
        <w:jc w:val="both"/>
      </w:pPr>
    </w:p>
    <w:p w:rsidR="00B15538" w:rsidRPr="007D3C25" w:rsidRDefault="007D3C25" w:rsidP="007D3C25">
      <w:pPr>
        <w:pStyle w:val="a3"/>
        <w:ind w:left="0"/>
        <w:jc w:val="both"/>
      </w:pPr>
      <w:r>
        <w:tab/>
      </w:r>
      <w:r>
        <w:tab/>
      </w:r>
      <w:r w:rsidRPr="007D3C25">
        <w:t xml:space="preserve">(2) </w:t>
      </w:r>
      <w:r w:rsidR="00D93ABE" w:rsidRPr="007D3C25">
        <w:t xml:space="preserve">Установяването на нарушенията, издаването, обжалването и изпълнението на наказателните постановления се извършват по реда на </w:t>
      </w:r>
      <w:hyperlink r:id="rId12" w:tgtFrame="_blank" w:history="1">
        <w:r w:rsidR="00D93ABE" w:rsidRPr="007D3C25">
          <w:rPr>
            <w:rStyle w:val="ab"/>
            <w:color w:val="auto"/>
            <w:u w:val="none"/>
          </w:rPr>
          <w:t>Закона за административните нарушения и наказания</w:t>
        </w:r>
      </w:hyperlink>
      <w:r w:rsidR="00D93ABE" w:rsidRPr="007D3C25">
        <w:t xml:space="preserve">. Актовете за установяване на нарушения и наказателните постановления се издават от компетентните лица по чл. 157 от </w:t>
      </w:r>
      <w:proofErr w:type="spellStart"/>
      <w:r w:rsidR="00D93ABE" w:rsidRPr="007D3C25">
        <w:t>ЗУО</w:t>
      </w:r>
      <w:proofErr w:type="spellEnd"/>
      <w:r w:rsidR="00D93ABE" w:rsidRPr="007D3C25">
        <w:t>."</w:t>
      </w:r>
    </w:p>
    <w:p w:rsidR="00F7747F" w:rsidRDefault="00F7747F" w:rsidP="00031ED2">
      <w:pPr>
        <w:pStyle w:val="a3"/>
        <w:ind w:left="1069"/>
        <w:jc w:val="both"/>
        <w:rPr>
          <w:b/>
          <w:color w:val="FF0000"/>
          <w:lang w:val="en-US"/>
        </w:rPr>
      </w:pPr>
    </w:p>
    <w:p w:rsidR="00F7747F" w:rsidRDefault="00F7747F" w:rsidP="00031ED2">
      <w:pPr>
        <w:pStyle w:val="a3"/>
        <w:ind w:left="1069"/>
        <w:jc w:val="both"/>
        <w:rPr>
          <w:b/>
          <w:color w:val="FF0000"/>
          <w:lang w:val="en-US"/>
        </w:rPr>
      </w:pPr>
    </w:p>
    <w:p w:rsidR="00F7747F" w:rsidRPr="00EF6F09" w:rsidRDefault="00F7747F" w:rsidP="00031ED2">
      <w:pPr>
        <w:pStyle w:val="a3"/>
        <w:ind w:left="1069"/>
        <w:jc w:val="both"/>
        <w:rPr>
          <w:b/>
          <w:color w:val="FF0000"/>
        </w:rPr>
      </w:pPr>
    </w:p>
    <w:p w:rsidR="00B15538" w:rsidRPr="005F50F3" w:rsidRDefault="00B15538" w:rsidP="00031ED2">
      <w:pPr>
        <w:pStyle w:val="a3"/>
        <w:ind w:left="1069"/>
        <w:jc w:val="both"/>
        <w:rPr>
          <w:b/>
          <w:color w:val="FF0000"/>
        </w:rPr>
      </w:pPr>
    </w:p>
    <w:p w:rsidR="002B3509" w:rsidRPr="00F7747F" w:rsidRDefault="002B3509" w:rsidP="002B3509">
      <w:pPr>
        <w:rPr>
          <w:sz w:val="26"/>
          <w:szCs w:val="26"/>
        </w:rPr>
      </w:pPr>
      <w:r w:rsidRPr="00F7747F">
        <w:rPr>
          <w:sz w:val="26"/>
          <w:szCs w:val="26"/>
        </w:rPr>
        <w:t>С уважение,</w:t>
      </w:r>
    </w:p>
    <w:p w:rsidR="002B3509" w:rsidRPr="00F7747F" w:rsidRDefault="00B15538" w:rsidP="002B3509">
      <w:pPr>
        <w:rPr>
          <w:sz w:val="26"/>
          <w:szCs w:val="26"/>
        </w:rPr>
      </w:pPr>
      <w:r w:rsidRPr="00F7747F">
        <w:rPr>
          <w:sz w:val="26"/>
          <w:szCs w:val="26"/>
        </w:rPr>
        <w:t>И</w:t>
      </w:r>
      <w:r w:rsidR="002B3509" w:rsidRPr="00F7747F">
        <w:rPr>
          <w:sz w:val="26"/>
          <w:szCs w:val="26"/>
        </w:rPr>
        <w:t xml:space="preserve">нж. Димитър </w:t>
      </w:r>
      <w:proofErr w:type="spellStart"/>
      <w:r w:rsidR="002B3509" w:rsidRPr="00F7747F">
        <w:rPr>
          <w:sz w:val="26"/>
          <w:szCs w:val="26"/>
        </w:rPr>
        <w:t>Кокошаров</w:t>
      </w:r>
      <w:proofErr w:type="spellEnd"/>
      <w:r w:rsidR="002B3509" w:rsidRPr="00F7747F">
        <w:rPr>
          <w:sz w:val="26"/>
          <w:szCs w:val="26"/>
        </w:rPr>
        <w:t xml:space="preserve"> </w:t>
      </w:r>
    </w:p>
    <w:p w:rsidR="00EF6F09" w:rsidRPr="007D3C25" w:rsidRDefault="002B3509" w:rsidP="009763E9">
      <w:pPr>
        <w:rPr>
          <w:i/>
          <w:sz w:val="26"/>
          <w:szCs w:val="26"/>
        </w:rPr>
      </w:pPr>
      <w:r w:rsidRPr="00F7747F">
        <w:rPr>
          <w:i/>
          <w:sz w:val="26"/>
          <w:szCs w:val="26"/>
        </w:rPr>
        <w:t>Председател на Общински съвет – Априлци</w:t>
      </w:r>
    </w:p>
    <w:p w:rsidR="0098531B" w:rsidRPr="00F7747F" w:rsidRDefault="0098531B" w:rsidP="0098531B">
      <w:pPr>
        <w:pBdr>
          <w:bottom w:val="single" w:sz="6" w:space="1" w:color="auto"/>
        </w:pBdr>
        <w:jc w:val="center"/>
        <w:rPr>
          <w:b/>
          <w:sz w:val="28"/>
          <w:szCs w:val="28"/>
        </w:rPr>
      </w:pPr>
      <w:r w:rsidRPr="00F7747F">
        <w:rPr>
          <w:b/>
          <w:sz w:val="28"/>
          <w:szCs w:val="28"/>
        </w:rPr>
        <w:lastRenderedPageBreak/>
        <w:t>ОБЩИНСКИ СЪВЕТ АПРИЛЦИ</w:t>
      </w:r>
    </w:p>
    <w:p w:rsidR="0098531B" w:rsidRPr="00F7747F" w:rsidRDefault="0098531B" w:rsidP="0098531B">
      <w:pPr>
        <w:jc w:val="center"/>
        <w:rPr>
          <w:i/>
        </w:rPr>
      </w:pPr>
      <w:r w:rsidRPr="00F7747F">
        <w:rPr>
          <w:i/>
        </w:rPr>
        <w:t>гр.</w:t>
      </w:r>
      <w:r w:rsidR="00F7747F" w:rsidRPr="00F7747F">
        <w:rPr>
          <w:i/>
          <w:lang w:val="en-US"/>
        </w:rPr>
        <w:t xml:space="preserve"> </w:t>
      </w:r>
      <w:r w:rsidR="00F7747F" w:rsidRPr="00F7747F">
        <w:rPr>
          <w:i/>
        </w:rPr>
        <w:t>Априлци, ул. „Васил Левски” №</w:t>
      </w:r>
      <w:r w:rsidRPr="00F7747F">
        <w:rPr>
          <w:i/>
        </w:rPr>
        <w:t xml:space="preserve">109, </w:t>
      </w:r>
      <w:r w:rsidRPr="00F7747F">
        <w:rPr>
          <w:i/>
          <w:lang w:val="en-US"/>
        </w:rPr>
        <w:t>E</w:t>
      </w:r>
      <w:r w:rsidRPr="00F7747F">
        <w:rPr>
          <w:i/>
        </w:rPr>
        <w:t>-</w:t>
      </w:r>
      <w:r w:rsidRPr="00F7747F">
        <w:rPr>
          <w:i/>
          <w:lang w:val="en-US"/>
        </w:rPr>
        <w:t>mail</w:t>
      </w:r>
      <w:r w:rsidRPr="00F7747F">
        <w:rPr>
          <w:i/>
        </w:rPr>
        <w:t xml:space="preserve">: </w:t>
      </w:r>
      <w:proofErr w:type="spellStart"/>
      <w:r w:rsidRPr="00F7747F">
        <w:rPr>
          <w:i/>
          <w:lang w:val="en-US"/>
        </w:rPr>
        <w:t>os</w:t>
      </w:r>
      <w:proofErr w:type="spellEnd"/>
      <w:r w:rsidRPr="00F7747F">
        <w:rPr>
          <w:i/>
        </w:rPr>
        <w:t>_</w:t>
      </w:r>
      <w:proofErr w:type="spellStart"/>
      <w:r w:rsidRPr="00F7747F">
        <w:rPr>
          <w:i/>
          <w:lang w:val="en-US"/>
        </w:rPr>
        <w:t>aprilci</w:t>
      </w:r>
      <w:proofErr w:type="spellEnd"/>
      <w:r w:rsidRPr="00F7747F">
        <w:rPr>
          <w:i/>
        </w:rPr>
        <w:t>@</w:t>
      </w:r>
      <w:proofErr w:type="spellStart"/>
      <w:r w:rsidRPr="00F7747F">
        <w:rPr>
          <w:i/>
          <w:lang w:val="en-US"/>
        </w:rPr>
        <w:t>abv</w:t>
      </w:r>
      <w:proofErr w:type="spellEnd"/>
      <w:r w:rsidRPr="00F7747F">
        <w:rPr>
          <w:i/>
        </w:rPr>
        <w:t>.</w:t>
      </w:r>
      <w:proofErr w:type="spellStart"/>
      <w:r w:rsidRPr="00F7747F">
        <w:rPr>
          <w:i/>
          <w:lang w:val="en-US"/>
        </w:rPr>
        <w:t>bg</w:t>
      </w:r>
      <w:proofErr w:type="spellEnd"/>
      <w:r w:rsidRPr="00F7747F">
        <w:rPr>
          <w:i/>
        </w:rPr>
        <w:t>, тел.0889234978</w:t>
      </w:r>
    </w:p>
    <w:p w:rsidR="0098531B" w:rsidRPr="00F7747F" w:rsidRDefault="0098531B" w:rsidP="0098531B">
      <w:pPr>
        <w:rPr>
          <w:i/>
          <w:sz w:val="22"/>
          <w:szCs w:val="22"/>
        </w:rPr>
      </w:pPr>
    </w:p>
    <w:p w:rsidR="0098531B" w:rsidRPr="00F7747F" w:rsidRDefault="0098531B" w:rsidP="006F5954">
      <w:pPr>
        <w:jc w:val="right"/>
        <w:rPr>
          <w:sz w:val="26"/>
          <w:szCs w:val="26"/>
        </w:rPr>
      </w:pPr>
    </w:p>
    <w:p w:rsidR="006F5954" w:rsidRPr="00F7747F" w:rsidRDefault="006F5954" w:rsidP="006F5954">
      <w:pPr>
        <w:jc w:val="right"/>
        <w:rPr>
          <w:sz w:val="26"/>
          <w:szCs w:val="26"/>
        </w:rPr>
      </w:pPr>
      <w:r w:rsidRPr="00F7747F">
        <w:rPr>
          <w:sz w:val="26"/>
          <w:szCs w:val="26"/>
        </w:rPr>
        <w:t>ПРОЕКТ!</w:t>
      </w:r>
    </w:p>
    <w:p w:rsidR="002B3509" w:rsidRPr="00F7747F" w:rsidRDefault="0098531B" w:rsidP="0098531B">
      <w:pPr>
        <w:jc w:val="center"/>
      </w:pPr>
      <w:r w:rsidRPr="00F7747F">
        <w:t>ОБЯВЛЕНИЕ</w:t>
      </w:r>
    </w:p>
    <w:p w:rsidR="002B3509" w:rsidRPr="00F7747F" w:rsidRDefault="002B3509" w:rsidP="002B3509">
      <w:pPr>
        <w:jc w:val="center"/>
        <w:rPr>
          <w:i/>
          <w:sz w:val="26"/>
          <w:szCs w:val="26"/>
        </w:rPr>
      </w:pPr>
    </w:p>
    <w:p w:rsidR="0073601F" w:rsidRPr="001C2452" w:rsidRDefault="002B3509" w:rsidP="0073601F">
      <w:pPr>
        <w:ind w:firstLine="709"/>
        <w:jc w:val="both"/>
      </w:pPr>
      <w:r w:rsidRPr="00F7747F">
        <w:t>На основание чл.26, ал.2, във връзка с чл.28 от Закона за нормативните актове /ЗНА/, Общински съвет - Априлци представя на Вашето внимание</w:t>
      </w:r>
      <w:r w:rsidR="00F7747F" w:rsidRPr="00F7747F">
        <w:rPr>
          <w:lang w:val="en-US"/>
        </w:rPr>
        <w:t xml:space="preserve"> </w:t>
      </w:r>
      <w:r w:rsidRPr="00F7747F">
        <w:t>Проект на Наредба за изменение на</w:t>
      </w:r>
      <w:r w:rsidR="0073601F" w:rsidRPr="0073601F">
        <w:t xml:space="preserve"> </w:t>
      </w:r>
      <w:r w:rsidR="0073601F" w:rsidRPr="001C2452">
        <w:t>Наредба за поддържане на чистотата, опазване на околната среда и управление на дейностите по отпадъците на територията на община Априлци.</w:t>
      </w:r>
    </w:p>
    <w:p w:rsidR="00F7747F" w:rsidRPr="0073601F" w:rsidRDefault="00F7747F" w:rsidP="002B3509">
      <w:pPr>
        <w:ind w:firstLine="709"/>
        <w:jc w:val="both"/>
        <w:rPr>
          <w:color w:val="FF0000"/>
          <w:lang w:val="en-US"/>
        </w:rPr>
      </w:pPr>
    </w:p>
    <w:p w:rsidR="002B3509" w:rsidRPr="0073601F" w:rsidRDefault="002B3509" w:rsidP="006F5954">
      <w:pPr>
        <w:ind w:firstLine="709"/>
        <w:jc w:val="both"/>
        <w:rPr>
          <w:lang w:val="en-US"/>
        </w:rPr>
      </w:pPr>
      <w:r w:rsidRPr="00F7747F">
        <w:t>На заинтересованите граждани и организации се предоста</w:t>
      </w:r>
      <w:r w:rsidR="009763E9" w:rsidRPr="00F7747F">
        <w:t xml:space="preserve">вя </w:t>
      </w:r>
      <w:r w:rsidR="009763E9" w:rsidRPr="002361F7">
        <w:rPr>
          <w:color w:val="000000" w:themeColor="text1"/>
        </w:rPr>
        <w:t>30-дневен</w:t>
      </w:r>
      <w:r w:rsidR="008440DE">
        <w:t xml:space="preserve"> срок</w:t>
      </w:r>
      <w:r w:rsidR="00117EBB">
        <w:t>, считано до</w:t>
      </w:r>
      <w:r w:rsidR="00F7747F" w:rsidRPr="008440DE">
        <w:t xml:space="preserve"> </w:t>
      </w:r>
      <w:r w:rsidR="0073601F">
        <w:t>2</w:t>
      </w:r>
      <w:r w:rsidR="0073601F">
        <w:rPr>
          <w:lang w:val="en-US"/>
        </w:rPr>
        <w:t>8</w:t>
      </w:r>
      <w:r w:rsidR="00F7747F" w:rsidRPr="008440DE">
        <w:t>.</w:t>
      </w:r>
      <w:r w:rsidR="00826582" w:rsidRPr="008440DE">
        <w:rPr>
          <w:lang w:val="en-US"/>
        </w:rPr>
        <w:t>0</w:t>
      </w:r>
      <w:r w:rsidR="0073601F">
        <w:rPr>
          <w:lang w:val="en-US"/>
        </w:rPr>
        <w:t>8</w:t>
      </w:r>
      <w:r w:rsidR="00F7747F" w:rsidRPr="008440DE">
        <w:t>.201</w:t>
      </w:r>
      <w:r w:rsidR="00F7747F" w:rsidRPr="008440DE">
        <w:rPr>
          <w:lang w:val="en-US"/>
        </w:rPr>
        <w:t>9</w:t>
      </w:r>
      <w:r w:rsidRPr="008440DE">
        <w:t xml:space="preserve">г. </w:t>
      </w:r>
      <w:r w:rsidRPr="00F7747F">
        <w:t>включително, за предложения и становища по Проекта на</w:t>
      </w:r>
      <w:r w:rsidR="003A28ED">
        <w:t xml:space="preserve"> </w:t>
      </w:r>
      <w:r w:rsidR="0073601F" w:rsidRPr="001C2452">
        <w:t>Наредба за поддържане на чистотата, опазване на околната среда и управление на дейностите по отпадъците на територията на община Априлци</w:t>
      </w:r>
      <w:r w:rsidR="0073601F">
        <w:rPr>
          <w:lang w:val="en-US"/>
        </w:rPr>
        <w:t xml:space="preserve"> </w:t>
      </w:r>
      <w:r w:rsidRPr="00F7747F">
        <w:t xml:space="preserve">на адрес: </w:t>
      </w:r>
      <w:r w:rsidR="00F7747F" w:rsidRPr="00F7747F">
        <w:t>гр.</w:t>
      </w:r>
      <w:r w:rsidR="003A28ED">
        <w:t xml:space="preserve"> </w:t>
      </w:r>
      <w:r w:rsidR="00F7747F" w:rsidRPr="00F7747F">
        <w:t>Априлци, ул.”Васил Левски” №</w:t>
      </w:r>
      <w:r w:rsidRPr="00F7747F">
        <w:t xml:space="preserve">109, Общински център за информация и услуги на гражданите или на </w:t>
      </w:r>
      <w:r w:rsidRPr="00F7747F">
        <w:rPr>
          <w:lang w:val="en-US"/>
        </w:rPr>
        <w:t xml:space="preserve">e-mail: </w:t>
      </w:r>
      <w:proofErr w:type="spellStart"/>
      <w:r w:rsidRPr="00F7747F">
        <w:rPr>
          <w:lang w:val="en-US"/>
        </w:rPr>
        <w:t>os_aprilci@abv.bg</w:t>
      </w:r>
      <w:proofErr w:type="spellEnd"/>
      <w:r w:rsidR="003A28ED">
        <w:t>.</w:t>
      </w:r>
    </w:p>
    <w:p w:rsidR="00F7747F" w:rsidRDefault="00F7747F" w:rsidP="00BA3A8A">
      <w:pPr>
        <w:ind w:left="-567" w:firstLine="709"/>
        <w:jc w:val="center"/>
        <w:rPr>
          <w:color w:val="FF0000"/>
          <w:lang w:val="en-US"/>
        </w:rPr>
      </w:pPr>
    </w:p>
    <w:p w:rsidR="002B3509" w:rsidRPr="00F7747F" w:rsidRDefault="002B3509" w:rsidP="00BA3A8A">
      <w:pPr>
        <w:ind w:left="-567" w:firstLine="709"/>
        <w:jc w:val="center"/>
      </w:pPr>
      <w:r w:rsidRPr="00F7747F">
        <w:t>МОТИВИ</w:t>
      </w:r>
    </w:p>
    <w:p w:rsidR="002B3509" w:rsidRPr="00F7747F" w:rsidRDefault="00F7747F" w:rsidP="00BA3A8A">
      <w:pPr>
        <w:ind w:left="-567" w:firstLine="709"/>
        <w:jc w:val="center"/>
      </w:pPr>
      <w:r>
        <w:rPr>
          <w:lang w:val="en-US"/>
        </w:rPr>
        <w:t xml:space="preserve">  </w:t>
      </w:r>
      <w:r w:rsidR="002B3509" w:rsidRPr="00F7747F">
        <w:t>Към Проекта</w:t>
      </w:r>
    </w:p>
    <w:p w:rsidR="00EF6F09" w:rsidRDefault="00F7747F" w:rsidP="00EF6F09">
      <w:pPr>
        <w:ind w:left="-567" w:firstLine="709"/>
        <w:jc w:val="center"/>
      </w:pPr>
      <w:r>
        <w:rPr>
          <w:lang w:val="en-US"/>
        </w:rPr>
        <w:t xml:space="preserve">  </w:t>
      </w:r>
      <w:r w:rsidR="002B3509" w:rsidRPr="00F7747F">
        <w:t xml:space="preserve">На Наредба за изменение на </w:t>
      </w:r>
    </w:p>
    <w:p w:rsidR="0073601F" w:rsidRPr="001C2452" w:rsidRDefault="0073601F" w:rsidP="0073601F">
      <w:pPr>
        <w:ind w:firstLine="709"/>
        <w:jc w:val="center"/>
      </w:pPr>
      <w:r w:rsidRPr="001C2452">
        <w:t>Наредба за поддържане на чистотата, опазване на околната среда и управление на дейностите по отпадъците на територията на община Априлци.</w:t>
      </w:r>
    </w:p>
    <w:p w:rsidR="00364CDB" w:rsidRPr="008A3712" w:rsidRDefault="00364CDB" w:rsidP="0073601F">
      <w:pPr>
        <w:jc w:val="center"/>
      </w:pPr>
    </w:p>
    <w:p w:rsidR="0073601F" w:rsidRPr="001C2452" w:rsidRDefault="002B3509" w:rsidP="0073601F">
      <w:pPr>
        <w:pStyle w:val="a3"/>
        <w:numPr>
          <w:ilvl w:val="0"/>
          <w:numId w:val="3"/>
        </w:numPr>
        <w:ind w:left="0" w:firstLine="709"/>
        <w:jc w:val="both"/>
      </w:pPr>
      <w:r w:rsidRPr="008A3712">
        <w:rPr>
          <w:b/>
        </w:rPr>
        <w:t xml:space="preserve">Причини, които налагат изменението на </w:t>
      </w:r>
      <w:r w:rsidR="0073601F" w:rsidRPr="0073601F">
        <w:rPr>
          <w:b/>
        </w:rPr>
        <w:t>Наредба за поддържане на чистотата, опазване на околната среда и управление на дейностите по отпадъците на територията на община Априлци.</w:t>
      </w:r>
    </w:p>
    <w:p w:rsidR="0073601F" w:rsidRDefault="0073601F" w:rsidP="0073601F">
      <w:pPr>
        <w:ind w:firstLine="709"/>
        <w:jc w:val="both"/>
        <w:rPr>
          <w:lang w:val="en-US"/>
        </w:rPr>
      </w:pPr>
    </w:p>
    <w:p w:rsidR="002B3509" w:rsidRPr="008A3712" w:rsidRDefault="002B3509" w:rsidP="0073601F">
      <w:pPr>
        <w:ind w:firstLine="709"/>
        <w:jc w:val="both"/>
      </w:pPr>
      <w:r w:rsidRPr="008A3712">
        <w:t xml:space="preserve">Предложените промени </w:t>
      </w:r>
      <w:r w:rsidRPr="001509DC">
        <w:t xml:space="preserve">в </w:t>
      </w:r>
      <w:r w:rsidR="0073601F" w:rsidRPr="001C2452">
        <w:t>Наредба за поддържане на чистотата, опазване на околната среда и управление на дейностите по отпадъците н</w:t>
      </w:r>
      <w:r w:rsidR="0073601F">
        <w:t>а територията на община Априлци</w:t>
      </w:r>
      <w:r w:rsidR="0073601F">
        <w:rPr>
          <w:lang w:val="en-US"/>
        </w:rPr>
        <w:t xml:space="preserve"> </w:t>
      </w:r>
      <w:r w:rsidRPr="008A3712">
        <w:t>са продиктувани от значително изменените обществени отношения, в различни аспекти, предмет на уредба от този подзаконов нормативен акт.</w:t>
      </w:r>
      <w:r w:rsidR="005C20DF" w:rsidRPr="008A3712">
        <w:t xml:space="preserve"> </w:t>
      </w:r>
    </w:p>
    <w:p w:rsidR="003D04F0" w:rsidRPr="008A3712" w:rsidRDefault="003D04F0" w:rsidP="009763E9">
      <w:pPr>
        <w:pStyle w:val="a3"/>
        <w:ind w:left="0"/>
        <w:jc w:val="both"/>
        <w:rPr>
          <w:lang w:val="en-US"/>
        </w:rPr>
      </w:pPr>
    </w:p>
    <w:p w:rsidR="006F5954" w:rsidRPr="008A3712" w:rsidRDefault="002B3509" w:rsidP="006F5954">
      <w:pPr>
        <w:jc w:val="both"/>
      </w:pPr>
      <w:r w:rsidRPr="008A3712">
        <w:t xml:space="preserve">           По обхвата на правно регулиране промените са продиктувани от следните съображения:</w:t>
      </w:r>
    </w:p>
    <w:p w:rsidR="0073601F" w:rsidRPr="0073601F" w:rsidRDefault="000E6EE8" w:rsidP="0073601F">
      <w:pPr>
        <w:pStyle w:val="a3"/>
        <w:numPr>
          <w:ilvl w:val="1"/>
          <w:numId w:val="19"/>
        </w:numPr>
        <w:ind w:left="567"/>
        <w:jc w:val="both"/>
      </w:pPr>
      <w:r w:rsidRPr="008A3712">
        <w:t xml:space="preserve">Протест </w:t>
      </w:r>
      <w:r w:rsidR="0073601F">
        <w:t>№1379/</w:t>
      </w:r>
      <w:proofErr w:type="spellStart"/>
      <w:r w:rsidR="0073601F">
        <w:t>2019г</w:t>
      </w:r>
      <w:proofErr w:type="spellEnd"/>
      <w:r w:rsidR="0073601F">
        <w:t>.</w:t>
      </w:r>
      <w:r w:rsidR="0073601F" w:rsidRPr="0073601F">
        <w:rPr>
          <w:lang w:val="en-US"/>
        </w:rPr>
        <w:t xml:space="preserve"> </w:t>
      </w:r>
      <w:r w:rsidRPr="008A3712">
        <w:t xml:space="preserve">на Окръжна прокуратура – Ловеч, оспорван текст в </w:t>
      </w:r>
      <w:r w:rsidR="0073601F">
        <w:t>чл.38, ал.1 в частта относно „събиране”, чл.46, ал.1, чл.52, ал.1 в частта относно „събиране,..транспортиране..”, чл.58, ал.2, т.1, т.2, т.3, т.4, чл.58, ал.3 и ал.4, чл.58, ал.5 и ал.6 и чл.81</w:t>
      </w:r>
      <w:r w:rsidR="0073601F" w:rsidRPr="0073601F">
        <w:rPr>
          <w:rFonts w:eastAsia="Arial"/>
        </w:rPr>
        <w:t xml:space="preserve"> от </w:t>
      </w:r>
      <w:r w:rsidR="0073601F" w:rsidRPr="001C2452">
        <w:t>Наредба</w:t>
      </w:r>
      <w:r w:rsidR="0073601F">
        <w:t>та</w:t>
      </w:r>
      <w:r w:rsidR="0073601F" w:rsidRPr="001C2452">
        <w:t xml:space="preserve"> за поддържане на чистотата, опазване на околната среда и управление на дейностите по отпадъците на територията на община Априлци</w:t>
      </w:r>
      <w:r w:rsidR="0073601F">
        <w:rPr>
          <w:lang w:val="en-US"/>
        </w:rPr>
        <w:t>.</w:t>
      </w:r>
    </w:p>
    <w:p w:rsidR="0073601F" w:rsidRPr="0073601F" w:rsidRDefault="0073601F" w:rsidP="0073601F">
      <w:pPr>
        <w:pStyle w:val="a3"/>
        <w:numPr>
          <w:ilvl w:val="1"/>
          <w:numId w:val="19"/>
        </w:numPr>
        <w:ind w:left="567"/>
        <w:jc w:val="both"/>
      </w:pPr>
      <w:r w:rsidRPr="0073601F">
        <w:rPr>
          <w:rFonts w:eastAsia="Arial"/>
          <w:color w:val="000000" w:themeColor="text1"/>
        </w:rPr>
        <w:t>Разпореждане от 31.07.</w:t>
      </w:r>
      <w:proofErr w:type="spellStart"/>
      <w:r w:rsidRPr="0073601F">
        <w:rPr>
          <w:rFonts w:eastAsia="Arial"/>
          <w:color w:val="000000" w:themeColor="text1"/>
        </w:rPr>
        <w:t>2019г</w:t>
      </w:r>
      <w:proofErr w:type="spellEnd"/>
      <w:r w:rsidRPr="0073601F">
        <w:rPr>
          <w:rFonts w:eastAsia="Arial"/>
          <w:color w:val="000000" w:themeColor="text1"/>
        </w:rPr>
        <w:t xml:space="preserve">. на Административен съд - Ловеч по административно дело </w:t>
      </w:r>
      <w:r w:rsidRPr="0073601F">
        <w:rPr>
          <w:color w:val="000000" w:themeColor="text1"/>
        </w:rPr>
        <w:t xml:space="preserve">№305 по описа за </w:t>
      </w:r>
      <w:proofErr w:type="spellStart"/>
      <w:r w:rsidRPr="0073601F">
        <w:rPr>
          <w:color w:val="000000" w:themeColor="text1"/>
        </w:rPr>
        <w:t>2019г</w:t>
      </w:r>
      <w:proofErr w:type="spellEnd"/>
      <w:r w:rsidRPr="0073601F">
        <w:rPr>
          <w:color w:val="000000" w:themeColor="text1"/>
        </w:rPr>
        <w:t>.</w:t>
      </w:r>
    </w:p>
    <w:p w:rsidR="0073601F" w:rsidRPr="0073601F" w:rsidRDefault="0073601F" w:rsidP="003D04F0">
      <w:pPr>
        <w:pStyle w:val="a3"/>
        <w:ind w:left="0"/>
        <w:jc w:val="both"/>
        <w:rPr>
          <w:lang w:val="en-US"/>
        </w:rPr>
      </w:pPr>
    </w:p>
    <w:p w:rsidR="008A3712" w:rsidRPr="008A3712" w:rsidRDefault="002B3509" w:rsidP="001509DC">
      <w:pPr>
        <w:pStyle w:val="a3"/>
        <w:numPr>
          <w:ilvl w:val="0"/>
          <w:numId w:val="19"/>
        </w:numPr>
        <w:ind w:left="1531"/>
        <w:jc w:val="both"/>
        <w:rPr>
          <w:b/>
        </w:rPr>
      </w:pPr>
      <w:r w:rsidRPr="008A3712">
        <w:rPr>
          <w:b/>
        </w:rPr>
        <w:t>Целите, които се поставят с п</w:t>
      </w:r>
      <w:r w:rsidR="008A3712">
        <w:rPr>
          <w:b/>
        </w:rPr>
        <w:t xml:space="preserve">редложения Проект за Наредба за </w:t>
      </w:r>
    </w:p>
    <w:p w:rsidR="00FA61E6" w:rsidRPr="008A3712" w:rsidRDefault="002B3509" w:rsidP="008A3712">
      <w:pPr>
        <w:pStyle w:val="a3"/>
        <w:ind w:left="0"/>
        <w:jc w:val="both"/>
        <w:rPr>
          <w:b/>
        </w:rPr>
      </w:pPr>
      <w:r w:rsidRPr="008A3712">
        <w:rPr>
          <w:b/>
        </w:rPr>
        <w:t xml:space="preserve">изменение на </w:t>
      </w:r>
      <w:r w:rsidR="0073601F" w:rsidRPr="0073601F">
        <w:rPr>
          <w:b/>
        </w:rPr>
        <w:t>Наредба за поддържане на чистотата, опазване на околната среда и управление на дейностите по отпадъците на територията на община Априлци.</w:t>
      </w:r>
    </w:p>
    <w:p w:rsidR="0012589B" w:rsidRDefault="0012589B" w:rsidP="0012589B">
      <w:pPr>
        <w:pStyle w:val="a3"/>
        <w:ind w:left="0"/>
        <w:jc w:val="both"/>
        <w:rPr>
          <w:color w:val="FF0000"/>
        </w:rPr>
      </w:pPr>
    </w:p>
    <w:p w:rsidR="003A28ED" w:rsidRPr="005F50F3" w:rsidRDefault="003A28ED" w:rsidP="0012589B">
      <w:pPr>
        <w:pStyle w:val="a3"/>
        <w:ind w:left="0"/>
        <w:jc w:val="both"/>
        <w:rPr>
          <w:color w:val="FF0000"/>
        </w:rPr>
      </w:pPr>
    </w:p>
    <w:p w:rsidR="00A50F66" w:rsidRDefault="000E6EE8" w:rsidP="000E6EE8">
      <w:pPr>
        <w:pStyle w:val="a3"/>
        <w:ind w:left="0"/>
        <w:jc w:val="both"/>
      </w:pPr>
      <w:r w:rsidRPr="00E61505">
        <w:lastRenderedPageBreak/>
        <w:tab/>
      </w:r>
      <w:r w:rsidR="002B3509" w:rsidRPr="00E61505">
        <w:t xml:space="preserve">Общински съвет-Априлци трябва да спазва законността и административния процес като предприема действия, като споделя изложените мотиви </w:t>
      </w:r>
      <w:r w:rsidRPr="00E61505">
        <w:t xml:space="preserve">в Протеста на Окръжна прокуратура – Ловеч, като предлага: </w:t>
      </w:r>
    </w:p>
    <w:p w:rsidR="00661E79" w:rsidRDefault="00661E79" w:rsidP="000E6EE8">
      <w:pPr>
        <w:pStyle w:val="a3"/>
        <w:ind w:left="0"/>
        <w:jc w:val="both"/>
      </w:pPr>
    </w:p>
    <w:p w:rsidR="00BC5477" w:rsidRPr="00BC5477" w:rsidRDefault="00BC5477" w:rsidP="00BC5477">
      <w:pPr>
        <w:pStyle w:val="a3"/>
        <w:numPr>
          <w:ilvl w:val="0"/>
          <w:numId w:val="28"/>
        </w:numPr>
        <w:jc w:val="both"/>
        <w:rPr>
          <w:b/>
        </w:rPr>
      </w:pPr>
      <w:r w:rsidRPr="00BC5477">
        <w:rPr>
          <w:b/>
        </w:rPr>
        <w:t xml:space="preserve">Изменя в Глава </w:t>
      </w:r>
      <w:r w:rsidRPr="00BC5477">
        <w:rPr>
          <w:b/>
          <w:lang w:val="en-US"/>
        </w:rPr>
        <w:t>III</w:t>
      </w:r>
      <w:r w:rsidRPr="00BC5477">
        <w:rPr>
          <w:b/>
        </w:rPr>
        <w:t xml:space="preserve">, Раздел </w:t>
      </w:r>
      <w:r w:rsidRPr="00BC5477">
        <w:rPr>
          <w:b/>
          <w:lang w:val="en-US"/>
        </w:rPr>
        <w:t xml:space="preserve">III, </w:t>
      </w:r>
      <w:r w:rsidRPr="00BC5477">
        <w:rPr>
          <w:b/>
        </w:rPr>
        <w:t>Чл.</w:t>
      </w:r>
      <w:r w:rsidRPr="00BC5477">
        <w:rPr>
          <w:b/>
          <w:lang w:val="en-US"/>
        </w:rPr>
        <w:t>3</w:t>
      </w:r>
      <w:r w:rsidRPr="00BC5477">
        <w:rPr>
          <w:b/>
        </w:rPr>
        <w:t>8,</w:t>
      </w:r>
      <w:r w:rsidRPr="00BC5477">
        <w:rPr>
          <w:b/>
          <w:lang w:val="en-US"/>
        </w:rPr>
        <w:t xml:space="preserve"> </w:t>
      </w:r>
      <w:r w:rsidRPr="00BC5477">
        <w:rPr>
          <w:b/>
        </w:rPr>
        <w:t>ал.1</w:t>
      </w:r>
    </w:p>
    <w:p w:rsidR="00BC5477" w:rsidRPr="00BC5477" w:rsidRDefault="00BC5477" w:rsidP="00BC5477">
      <w:pPr>
        <w:pStyle w:val="a9"/>
        <w:ind w:firstLine="708"/>
        <w:jc w:val="both"/>
        <w:rPr>
          <w:rFonts w:ascii="Times New Roman" w:hAnsi="Times New Roman" w:cs="Times New Roman"/>
          <w:b/>
          <w:color w:val="FF0000"/>
          <w:sz w:val="24"/>
          <w:szCs w:val="24"/>
        </w:rPr>
      </w:pPr>
      <w:r w:rsidRPr="00BC5477">
        <w:rPr>
          <w:rFonts w:ascii="Times New Roman" w:hAnsi="Times New Roman" w:cs="Times New Roman"/>
          <w:b/>
          <w:color w:val="FF0000"/>
          <w:sz w:val="24"/>
          <w:szCs w:val="24"/>
        </w:rPr>
        <w:t xml:space="preserve">   </w:t>
      </w:r>
    </w:p>
    <w:p w:rsidR="00BC5477" w:rsidRPr="00BC5477" w:rsidRDefault="00BC5477" w:rsidP="00BC5477">
      <w:pPr>
        <w:pStyle w:val="a9"/>
        <w:ind w:firstLine="708"/>
        <w:jc w:val="both"/>
        <w:rPr>
          <w:rFonts w:ascii="Times New Roman" w:hAnsi="Times New Roman" w:cs="Times New Roman"/>
          <w:b/>
          <w:sz w:val="24"/>
          <w:szCs w:val="24"/>
        </w:rPr>
      </w:pPr>
      <w:r w:rsidRPr="00BC5477">
        <w:rPr>
          <w:rFonts w:ascii="Times New Roman" w:hAnsi="Times New Roman" w:cs="Times New Roman"/>
          <w:b/>
          <w:sz w:val="24"/>
          <w:szCs w:val="24"/>
        </w:rPr>
        <w:t xml:space="preserve">Било:   </w:t>
      </w:r>
    </w:p>
    <w:p w:rsidR="00BC5477" w:rsidRPr="00BC5477" w:rsidRDefault="00BC5477" w:rsidP="00BC5477">
      <w:pPr>
        <w:pStyle w:val="a9"/>
        <w:ind w:firstLine="708"/>
        <w:jc w:val="both"/>
        <w:rPr>
          <w:rFonts w:ascii="Times New Roman" w:hAnsi="Times New Roman" w:cs="Times New Roman"/>
          <w:b/>
          <w:color w:val="FF0000"/>
          <w:sz w:val="24"/>
          <w:szCs w:val="24"/>
        </w:rPr>
      </w:pPr>
      <w:r w:rsidRPr="00BC5477">
        <w:rPr>
          <w:rFonts w:ascii="Times New Roman" w:hAnsi="Times New Roman" w:cs="Times New Roman"/>
          <w:b/>
          <w:sz w:val="24"/>
          <w:szCs w:val="24"/>
        </w:rPr>
        <w:t xml:space="preserve">Чл.38. (1) Дейности по събиране, съхраняване, преработване и/или обезвреждане на негодни за употреба батерии и акумулатори имат право да извършват само лица, притежаващи съответното разрешение по чл.35 от </w:t>
      </w:r>
      <w:proofErr w:type="spellStart"/>
      <w:r w:rsidRPr="00BC5477">
        <w:rPr>
          <w:rFonts w:ascii="Times New Roman" w:hAnsi="Times New Roman" w:cs="Times New Roman"/>
          <w:b/>
          <w:sz w:val="24"/>
          <w:szCs w:val="24"/>
        </w:rPr>
        <w:t>ЗУО</w:t>
      </w:r>
      <w:proofErr w:type="spellEnd"/>
      <w:r w:rsidRPr="00BC5477">
        <w:rPr>
          <w:rFonts w:ascii="Times New Roman" w:hAnsi="Times New Roman" w:cs="Times New Roman"/>
          <w:b/>
          <w:sz w:val="24"/>
          <w:szCs w:val="24"/>
        </w:rPr>
        <w:t>.</w:t>
      </w:r>
    </w:p>
    <w:p w:rsidR="00BC5477" w:rsidRPr="00BC5477" w:rsidRDefault="00BC5477" w:rsidP="00BC5477">
      <w:pPr>
        <w:pStyle w:val="a9"/>
        <w:ind w:firstLine="708"/>
        <w:jc w:val="both"/>
        <w:rPr>
          <w:rFonts w:ascii="Times New Roman" w:hAnsi="Times New Roman" w:cs="Times New Roman"/>
          <w:b/>
          <w:color w:val="FF0000"/>
          <w:sz w:val="24"/>
          <w:szCs w:val="24"/>
        </w:rPr>
      </w:pPr>
    </w:p>
    <w:p w:rsidR="00BC5477" w:rsidRPr="00BC5477" w:rsidRDefault="00BC5477" w:rsidP="00BC5477">
      <w:pPr>
        <w:pStyle w:val="a9"/>
        <w:ind w:firstLine="708"/>
        <w:jc w:val="both"/>
        <w:rPr>
          <w:rFonts w:ascii="Times New Roman" w:hAnsi="Times New Roman" w:cs="Times New Roman"/>
          <w:b/>
          <w:sz w:val="24"/>
          <w:szCs w:val="24"/>
        </w:rPr>
      </w:pPr>
      <w:r w:rsidRPr="00BC5477">
        <w:rPr>
          <w:rFonts w:ascii="Times New Roman" w:hAnsi="Times New Roman" w:cs="Times New Roman"/>
          <w:b/>
          <w:sz w:val="24"/>
          <w:szCs w:val="24"/>
        </w:rPr>
        <w:t>Става:</w:t>
      </w:r>
      <w:r w:rsidRPr="00BC5477">
        <w:rPr>
          <w:rFonts w:ascii="Times New Roman" w:hAnsi="Times New Roman" w:cs="Times New Roman"/>
          <w:b/>
          <w:color w:val="FF0000"/>
          <w:sz w:val="24"/>
          <w:szCs w:val="24"/>
        </w:rPr>
        <w:t xml:space="preserve">   </w:t>
      </w:r>
    </w:p>
    <w:p w:rsidR="00BC5477" w:rsidRPr="00BC5477" w:rsidRDefault="00BC5477" w:rsidP="00BC5477">
      <w:pPr>
        <w:jc w:val="both"/>
        <w:rPr>
          <w:b/>
        </w:rPr>
      </w:pPr>
      <w:r w:rsidRPr="00BC5477">
        <w:rPr>
          <w:b/>
          <w:color w:val="FF0000"/>
        </w:rPr>
        <w:t xml:space="preserve">            </w:t>
      </w:r>
      <w:r w:rsidRPr="00BC5477">
        <w:rPr>
          <w:b/>
        </w:rPr>
        <w:t xml:space="preserve">Чл.38. (1) Дейности по съхраняване, преработване и/или обезвреждане на негодни за употреба батерии и акумулатори имат право да извършват само лица, притежаващи съответното разрешение по чл.35 от </w:t>
      </w:r>
      <w:proofErr w:type="spellStart"/>
      <w:r w:rsidRPr="00BC5477">
        <w:rPr>
          <w:b/>
        </w:rPr>
        <w:t>ЗУО</w:t>
      </w:r>
      <w:proofErr w:type="spellEnd"/>
      <w:r w:rsidRPr="00BC5477">
        <w:rPr>
          <w:b/>
        </w:rPr>
        <w:t xml:space="preserve">. За упражняване дейност по събиране на батерии и акумулатори лицата са задължени да се регистрират по реда на </w:t>
      </w:r>
      <w:proofErr w:type="spellStart"/>
      <w:r w:rsidRPr="00BC5477">
        <w:rPr>
          <w:b/>
        </w:rPr>
        <w:t>ЗУО</w:t>
      </w:r>
      <w:proofErr w:type="spellEnd"/>
      <w:r w:rsidRPr="00BC5477">
        <w:rPr>
          <w:b/>
        </w:rPr>
        <w:t>."</w:t>
      </w:r>
    </w:p>
    <w:p w:rsidR="00BC5477" w:rsidRPr="00BC5477" w:rsidRDefault="00BC5477" w:rsidP="00BC5477">
      <w:pPr>
        <w:rPr>
          <w:b/>
        </w:rPr>
      </w:pPr>
    </w:p>
    <w:p w:rsidR="00BC5477" w:rsidRPr="00BC5477" w:rsidRDefault="00BC5477" w:rsidP="00BC5477">
      <w:pPr>
        <w:rPr>
          <w:b/>
        </w:rPr>
      </w:pPr>
    </w:p>
    <w:p w:rsidR="00BC5477" w:rsidRPr="00BC5477" w:rsidRDefault="00BC5477" w:rsidP="00BC5477">
      <w:pPr>
        <w:pStyle w:val="a3"/>
        <w:numPr>
          <w:ilvl w:val="0"/>
          <w:numId w:val="28"/>
        </w:numPr>
        <w:rPr>
          <w:b/>
        </w:rPr>
      </w:pPr>
      <w:r w:rsidRPr="00BC5477">
        <w:rPr>
          <w:b/>
        </w:rPr>
        <w:t xml:space="preserve">Отменя в Глава </w:t>
      </w:r>
      <w:r w:rsidRPr="00BC5477">
        <w:rPr>
          <w:b/>
          <w:lang w:val="en-US"/>
        </w:rPr>
        <w:t>III</w:t>
      </w:r>
      <w:r w:rsidRPr="00BC5477">
        <w:rPr>
          <w:b/>
        </w:rPr>
        <w:t xml:space="preserve">, Раздел </w:t>
      </w:r>
      <w:r w:rsidRPr="00BC5477">
        <w:rPr>
          <w:b/>
          <w:lang w:val="en-US"/>
        </w:rPr>
        <w:t xml:space="preserve">VI, </w:t>
      </w:r>
      <w:r w:rsidRPr="00BC5477">
        <w:rPr>
          <w:b/>
        </w:rPr>
        <w:t>Чл.46,</w:t>
      </w:r>
      <w:r w:rsidRPr="00BC5477">
        <w:rPr>
          <w:b/>
          <w:lang w:val="en-US"/>
        </w:rPr>
        <w:t xml:space="preserve"> </w:t>
      </w:r>
      <w:r w:rsidRPr="00BC5477">
        <w:rPr>
          <w:b/>
        </w:rPr>
        <w:t>ал.1</w:t>
      </w:r>
    </w:p>
    <w:p w:rsidR="00BC5477" w:rsidRPr="00BC5477" w:rsidRDefault="00BC5477" w:rsidP="00BC5477">
      <w:pPr>
        <w:pStyle w:val="a3"/>
        <w:ind w:left="1429"/>
        <w:rPr>
          <w:b/>
        </w:rPr>
      </w:pPr>
    </w:p>
    <w:p w:rsidR="00BC5477" w:rsidRPr="00BC5477" w:rsidRDefault="00BC5477" w:rsidP="00BC5477">
      <w:pPr>
        <w:pStyle w:val="a3"/>
        <w:ind w:left="0"/>
        <w:jc w:val="both"/>
        <w:rPr>
          <w:b/>
        </w:rPr>
      </w:pPr>
      <w:r w:rsidRPr="00BC5477">
        <w:rPr>
          <w:b/>
        </w:rPr>
        <w:tab/>
        <w:t xml:space="preserve">      Чл.46. (1) Дейности по събиране, временно съхраняване и транспортиране на излезли от употреба автомобилни гуми, имат право да извършват само лица, притежаващи съответния разрешителен документ или сключен договор с Кмета на Община Априлци за извършване на тези дейности.</w:t>
      </w:r>
    </w:p>
    <w:p w:rsidR="00BC5477" w:rsidRPr="00BC5477" w:rsidRDefault="00BC5477" w:rsidP="00BC5477">
      <w:pPr>
        <w:pStyle w:val="a3"/>
        <w:rPr>
          <w:b/>
        </w:rPr>
      </w:pPr>
    </w:p>
    <w:p w:rsidR="00BC5477" w:rsidRPr="00BC5477" w:rsidRDefault="00BC5477" w:rsidP="00BC5477">
      <w:pPr>
        <w:pStyle w:val="a3"/>
        <w:numPr>
          <w:ilvl w:val="0"/>
          <w:numId w:val="28"/>
        </w:numPr>
        <w:rPr>
          <w:b/>
        </w:rPr>
      </w:pPr>
      <w:r w:rsidRPr="00BC5477">
        <w:rPr>
          <w:b/>
        </w:rPr>
        <w:t xml:space="preserve">Изменя в Глава </w:t>
      </w:r>
      <w:r w:rsidRPr="00BC5477">
        <w:rPr>
          <w:b/>
          <w:lang w:val="en-US"/>
        </w:rPr>
        <w:t>III</w:t>
      </w:r>
      <w:r w:rsidRPr="00BC5477">
        <w:rPr>
          <w:b/>
        </w:rPr>
        <w:t xml:space="preserve">, Раздел </w:t>
      </w:r>
      <w:r w:rsidRPr="00BC5477">
        <w:rPr>
          <w:b/>
          <w:lang w:val="en-US"/>
        </w:rPr>
        <w:t xml:space="preserve">VII, </w:t>
      </w:r>
      <w:r w:rsidRPr="00BC5477">
        <w:rPr>
          <w:b/>
        </w:rPr>
        <w:t>Чл.52,</w:t>
      </w:r>
      <w:r w:rsidRPr="00BC5477">
        <w:rPr>
          <w:b/>
          <w:lang w:val="en-US"/>
        </w:rPr>
        <w:t xml:space="preserve"> </w:t>
      </w:r>
      <w:r w:rsidRPr="00BC5477">
        <w:rPr>
          <w:b/>
        </w:rPr>
        <w:t>ал.1</w:t>
      </w:r>
    </w:p>
    <w:p w:rsidR="00BC5477" w:rsidRPr="00BC5477" w:rsidRDefault="00BC5477" w:rsidP="00BC5477">
      <w:pPr>
        <w:pStyle w:val="a3"/>
        <w:rPr>
          <w:b/>
        </w:rPr>
      </w:pPr>
      <w:r w:rsidRPr="00BC5477">
        <w:rPr>
          <w:b/>
        </w:rPr>
        <w:t xml:space="preserve">      </w:t>
      </w:r>
    </w:p>
    <w:p w:rsidR="00BC5477" w:rsidRPr="00BC5477" w:rsidRDefault="00BC5477" w:rsidP="00BC5477">
      <w:pPr>
        <w:pStyle w:val="a3"/>
        <w:rPr>
          <w:b/>
        </w:rPr>
      </w:pPr>
      <w:r w:rsidRPr="00BC5477">
        <w:rPr>
          <w:b/>
        </w:rPr>
        <w:t xml:space="preserve">      Било:</w:t>
      </w:r>
    </w:p>
    <w:p w:rsidR="00BC5477" w:rsidRPr="00BC5477" w:rsidRDefault="00BC5477" w:rsidP="00BC5477">
      <w:pPr>
        <w:pStyle w:val="a3"/>
        <w:spacing w:line="317" w:lineRule="exact"/>
        <w:ind w:left="0" w:right="11"/>
        <w:jc w:val="both"/>
        <w:rPr>
          <w:b/>
        </w:rPr>
      </w:pPr>
      <w:r w:rsidRPr="00BC5477">
        <w:rPr>
          <w:b/>
        </w:rPr>
        <w:tab/>
        <w:t xml:space="preserve">      Чл.52. (1) Дейности по събиране, съхраняване, преработване, транспортиране, третиране,оползотворяване и/или обезвреждане на отработени масла и отпадъчни нефтопродукти имат право да извършват само лица, притежаващи съответното разрешително по чл.35. от </w:t>
      </w:r>
      <w:proofErr w:type="spellStart"/>
      <w:r w:rsidRPr="00BC5477">
        <w:rPr>
          <w:b/>
        </w:rPr>
        <w:t>ЗУО</w:t>
      </w:r>
      <w:proofErr w:type="spellEnd"/>
      <w:r w:rsidRPr="00BC5477">
        <w:rPr>
          <w:b/>
        </w:rPr>
        <w:t>.</w:t>
      </w:r>
    </w:p>
    <w:p w:rsidR="00BC5477" w:rsidRPr="00BC5477" w:rsidRDefault="00BC5477" w:rsidP="00BC5477">
      <w:pPr>
        <w:pStyle w:val="a3"/>
        <w:spacing w:line="317" w:lineRule="exact"/>
        <w:ind w:left="0" w:right="11"/>
        <w:jc w:val="both"/>
        <w:rPr>
          <w:b/>
        </w:rPr>
      </w:pPr>
    </w:p>
    <w:p w:rsidR="00BC5477" w:rsidRPr="00BC5477" w:rsidRDefault="00BC5477" w:rsidP="00BC5477">
      <w:pPr>
        <w:pStyle w:val="a3"/>
        <w:spacing w:line="317" w:lineRule="exact"/>
        <w:ind w:left="0" w:right="11"/>
        <w:jc w:val="both"/>
        <w:rPr>
          <w:b/>
        </w:rPr>
      </w:pPr>
      <w:r w:rsidRPr="00BC5477">
        <w:rPr>
          <w:b/>
        </w:rPr>
        <w:tab/>
        <w:t xml:space="preserve">     Става:</w:t>
      </w:r>
    </w:p>
    <w:p w:rsidR="00BC5477" w:rsidRPr="00BC5477" w:rsidRDefault="00BC5477" w:rsidP="00BC5477">
      <w:pPr>
        <w:pStyle w:val="a3"/>
        <w:spacing w:line="317" w:lineRule="exact"/>
        <w:ind w:left="0" w:right="11"/>
        <w:jc w:val="both"/>
        <w:rPr>
          <w:b/>
        </w:rPr>
      </w:pPr>
      <w:r w:rsidRPr="00BC5477">
        <w:rPr>
          <w:b/>
        </w:rPr>
        <w:t xml:space="preserve">      </w:t>
      </w:r>
      <w:r w:rsidRPr="00BC5477">
        <w:rPr>
          <w:b/>
        </w:rPr>
        <w:tab/>
        <w:t xml:space="preserve">     Чл.52. (1) Дейности по съхраняване, преработване, третиране, оползотворяване и/или обезвреждане на отработени масла и отпадъчни нефтопродукти имат право да извършват само лица, притежаващи съответното разрешително по чл. 35 от </w:t>
      </w:r>
      <w:proofErr w:type="spellStart"/>
      <w:r w:rsidRPr="00BC5477">
        <w:rPr>
          <w:b/>
        </w:rPr>
        <w:t>ЗУО</w:t>
      </w:r>
      <w:proofErr w:type="spellEnd"/>
      <w:r w:rsidRPr="00BC5477">
        <w:rPr>
          <w:b/>
        </w:rPr>
        <w:t xml:space="preserve">. За упражняване дейностите по събиране и транспортиране на тези продукти лицата са задължени да се регистрират по реда на </w:t>
      </w:r>
      <w:proofErr w:type="spellStart"/>
      <w:r w:rsidRPr="00BC5477">
        <w:rPr>
          <w:b/>
        </w:rPr>
        <w:t>ЗУО</w:t>
      </w:r>
      <w:proofErr w:type="spellEnd"/>
      <w:r w:rsidRPr="00BC5477">
        <w:rPr>
          <w:b/>
        </w:rPr>
        <w:t>."</w:t>
      </w:r>
    </w:p>
    <w:p w:rsidR="00BC5477" w:rsidRPr="00BC5477" w:rsidRDefault="00BC5477" w:rsidP="00BC5477">
      <w:pPr>
        <w:pStyle w:val="a3"/>
        <w:ind w:left="1429"/>
        <w:rPr>
          <w:b/>
        </w:rPr>
      </w:pPr>
    </w:p>
    <w:p w:rsidR="00BC5477" w:rsidRPr="00BC5477" w:rsidRDefault="00BC5477" w:rsidP="00BC5477">
      <w:pPr>
        <w:pStyle w:val="a3"/>
        <w:numPr>
          <w:ilvl w:val="0"/>
          <w:numId w:val="28"/>
        </w:numPr>
        <w:rPr>
          <w:b/>
        </w:rPr>
      </w:pPr>
      <w:r w:rsidRPr="00BC5477">
        <w:rPr>
          <w:b/>
        </w:rPr>
        <w:t xml:space="preserve">Изменя в Глава </w:t>
      </w:r>
      <w:r w:rsidRPr="00BC5477">
        <w:rPr>
          <w:b/>
          <w:lang w:val="en-US"/>
        </w:rPr>
        <w:t>III</w:t>
      </w:r>
      <w:r w:rsidRPr="00BC5477">
        <w:rPr>
          <w:b/>
        </w:rPr>
        <w:t xml:space="preserve">, Раздел </w:t>
      </w:r>
      <w:r w:rsidRPr="00BC5477">
        <w:rPr>
          <w:b/>
          <w:lang w:val="en-US"/>
        </w:rPr>
        <w:t xml:space="preserve">VIII, </w:t>
      </w:r>
      <w:r w:rsidRPr="00BC5477">
        <w:rPr>
          <w:b/>
        </w:rPr>
        <w:t>Чл.58,</w:t>
      </w:r>
      <w:r w:rsidRPr="00BC5477">
        <w:rPr>
          <w:b/>
          <w:lang w:val="en-US"/>
        </w:rPr>
        <w:t xml:space="preserve"> </w:t>
      </w:r>
      <w:r w:rsidR="00E01955">
        <w:rPr>
          <w:b/>
        </w:rPr>
        <w:t xml:space="preserve"> </w:t>
      </w:r>
      <w:r w:rsidRPr="00BC5477">
        <w:rPr>
          <w:b/>
        </w:rPr>
        <w:t>ал.1 и ал.2</w:t>
      </w:r>
    </w:p>
    <w:p w:rsidR="00BC5477" w:rsidRPr="00BC5477" w:rsidRDefault="00BC5477" w:rsidP="00BC5477">
      <w:pPr>
        <w:rPr>
          <w:b/>
        </w:rPr>
      </w:pPr>
    </w:p>
    <w:p w:rsidR="00BC5477" w:rsidRPr="00BC5477" w:rsidRDefault="00BC5477" w:rsidP="00BC5477">
      <w:pPr>
        <w:rPr>
          <w:b/>
        </w:rPr>
      </w:pPr>
      <w:r w:rsidRPr="00BC5477">
        <w:rPr>
          <w:b/>
        </w:rPr>
        <w:tab/>
        <w:t xml:space="preserve">     Било: </w:t>
      </w:r>
    </w:p>
    <w:p w:rsidR="00BC5477" w:rsidRPr="00BC5477" w:rsidRDefault="00BC5477" w:rsidP="00BC5477">
      <w:pPr>
        <w:jc w:val="both"/>
        <w:rPr>
          <w:b/>
        </w:rPr>
      </w:pPr>
      <w:r w:rsidRPr="00BC5477">
        <w:rPr>
          <w:b/>
        </w:rPr>
        <w:tab/>
        <w:t xml:space="preserve">     Чл.58.  (1) Възложителят на строителни и монтажни работи по смисъла на § 5, т. 40 от допълнителните разпоредби на Закона за устройство на територията, с изключение на текущи ремонти, и възложителят на премахване на </w:t>
      </w:r>
      <w:r w:rsidRPr="00BC5477">
        <w:rPr>
          <w:b/>
        </w:rPr>
        <w:lastRenderedPageBreak/>
        <w:t xml:space="preserve">строежи изготвят план за управление на строителни отпадъци в обхват и съдържание, определени с наредбата по чл. 43, ал. 4 от </w:t>
      </w:r>
      <w:proofErr w:type="spellStart"/>
      <w:r w:rsidRPr="00BC5477">
        <w:rPr>
          <w:b/>
        </w:rPr>
        <w:t>ЗУО</w:t>
      </w:r>
      <w:proofErr w:type="spellEnd"/>
      <w:r w:rsidRPr="00BC5477">
        <w:rPr>
          <w:b/>
        </w:rPr>
        <w:t>.</w:t>
      </w:r>
    </w:p>
    <w:p w:rsidR="00BC5477" w:rsidRPr="00BC5477" w:rsidRDefault="00BC5477" w:rsidP="00BC5477">
      <w:pPr>
        <w:pStyle w:val="a3"/>
        <w:spacing w:line="317" w:lineRule="exact"/>
        <w:ind w:left="0" w:right="11"/>
        <w:jc w:val="both"/>
        <w:rPr>
          <w:b/>
        </w:rPr>
      </w:pPr>
      <w:r w:rsidRPr="00BC5477">
        <w:rPr>
          <w:b/>
        </w:rPr>
        <w:tab/>
        <w:t xml:space="preserve">               (2) Изискването по ал. 1 не се прилага за: </w:t>
      </w:r>
    </w:p>
    <w:p w:rsidR="00BC5477" w:rsidRPr="00BC5477" w:rsidRDefault="00BC5477" w:rsidP="00BC5477">
      <w:pPr>
        <w:pStyle w:val="a3"/>
        <w:ind w:left="0"/>
        <w:rPr>
          <w:b/>
        </w:rPr>
      </w:pPr>
      <w:r w:rsidRPr="00BC5477">
        <w:rPr>
          <w:b/>
        </w:rPr>
        <w:t xml:space="preserve">1. разрушаване на сгради с разгъната застроена площ (РЗП) под 100 кв. м; </w:t>
      </w:r>
    </w:p>
    <w:p w:rsidR="00BC5477" w:rsidRPr="00BC5477" w:rsidRDefault="00BC5477" w:rsidP="00BC5477">
      <w:pPr>
        <w:pStyle w:val="a3"/>
        <w:ind w:left="0"/>
        <w:rPr>
          <w:b/>
        </w:rPr>
      </w:pPr>
      <w:r w:rsidRPr="00BC5477">
        <w:rPr>
          <w:b/>
        </w:rPr>
        <w:t xml:space="preserve">2. реконструкция, основен ремонт и/или промяна предназначението на строежи с РЗП, по-малка от 500 кв. м; </w:t>
      </w:r>
    </w:p>
    <w:p w:rsidR="00BC5477" w:rsidRPr="00BC5477" w:rsidRDefault="00BC5477" w:rsidP="00BC5477">
      <w:pPr>
        <w:pStyle w:val="a3"/>
        <w:ind w:left="0"/>
        <w:rPr>
          <w:b/>
        </w:rPr>
      </w:pPr>
      <w:r w:rsidRPr="00BC5477">
        <w:rPr>
          <w:b/>
        </w:rPr>
        <w:t>3. строеж на сгради с РЗП, по-малка от 300 кв. м;</w:t>
      </w:r>
    </w:p>
    <w:p w:rsidR="00BC5477" w:rsidRPr="00BC5477" w:rsidRDefault="00BC5477" w:rsidP="00BC5477">
      <w:pPr>
        <w:pStyle w:val="a3"/>
        <w:ind w:left="0"/>
        <w:rPr>
          <w:b/>
        </w:rPr>
      </w:pPr>
      <w:r w:rsidRPr="00BC5477">
        <w:rPr>
          <w:b/>
        </w:rPr>
        <w:t>4. разрушаване на негодни за ползване или застрашаващи сигурността строежи, когато тяхното премахване е наредено по спешност от компетентен орган.</w:t>
      </w:r>
    </w:p>
    <w:p w:rsidR="00BC5477" w:rsidRPr="00BC5477" w:rsidRDefault="00BC5477" w:rsidP="00BC5477">
      <w:pPr>
        <w:pStyle w:val="a3"/>
        <w:ind w:left="0"/>
        <w:rPr>
          <w:b/>
        </w:rPr>
      </w:pPr>
      <w:r w:rsidRPr="00BC5477">
        <w:rPr>
          <w:b/>
        </w:rPr>
        <w:t>5. всички текущи ремонти.</w:t>
      </w:r>
    </w:p>
    <w:p w:rsidR="00BC5477" w:rsidRPr="00BC5477" w:rsidRDefault="00BC5477" w:rsidP="00BC5477">
      <w:pPr>
        <w:rPr>
          <w:b/>
        </w:rPr>
      </w:pPr>
    </w:p>
    <w:p w:rsidR="00BC5477" w:rsidRPr="00BC5477" w:rsidRDefault="00BC5477" w:rsidP="00BC5477">
      <w:pPr>
        <w:rPr>
          <w:b/>
        </w:rPr>
      </w:pPr>
      <w:r w:rsidRPr="00BC5477">
        <w:rPr>
          <w:b/>
        </w:rPr>
        <w:tab/>
        <w:t xml:space="preserve">   Става:</w:t>
      </w:r>
    </w:p>
    <w:p w:rsidR="00BC5477" w:rsidRPr="00BC5477" w:rsidRDefault="00BC5477" w:rsidP="00BC5477">
      <w:pPr>
        <w:jc w:val="both"/>
        <w:rPr>
          <w:b/>
        </w:rPr>
      </w:pPr>
      <w:r w:rsidRPr="00BC5477">
        <w:rPr>
          <w:b/>
        </w:rPr>
        <w:t xml:space="preserve">               Чл. 58  (1) Възложителят на строителни и монтажни работи по смисъла на </w:t>
      </w:r>
      <w:hyperlink r:id="rId13" w:anchor="p40423080" w:tgtFrame="_blank" w:history="1">
        <w:r w:rsidRPr="00BC5477">
          <w:rPr>
            <w:rStyle w:val="ab"/>
            <w:b/>
            <w:color w:val="auto"/>
            <w:u w:val="none"/>
          </w:rPr>
          <w:t>§5, т. 40 от допълнителните разпоредби на Закона за устройство на територията</w:t>
        </w:r>
      </w:hyperlink>
      <w:r w:rsidRPr="00BC5477">
        <w:rPr>
          <w:b/>
        </w:rPr>
        <w:t xml:space="preserve">, с изключение на текущи ремонти, и възложителят на премахване на строежи отговарят за изготвянето на план за управление на строителни отпадъци в случаите, определени с наредбата по </w:t>
      </w:r>
      <w:hyperlink r:id="rId14" w:anchor="p32299802" w:tgtFrame="_blank" w:history="1">
        <w:r w:rsidRPr="00BC5477">
          <w:rPr>
            <w:rStyle w:val="ab"/>
            <w:b/>
            <w:color w:val="auto"/>
            <w:u w:val="none"/>
          </w:rPr>
          <w:t>чл. 43, ал. 4</w:t>
        </w:r>
      </w:hyperlink>
      <w:r w:rsidRPr="00BC5477">
        <w:rPr>
          <w:b/>
        </w:rPr>
        <w:t xml:space="preserve">. Планът се изготвя от правоспособен проектант по смисъла на </w:t>
      </w:r>
      <w:hyperlink r:id="rId15" w:anchor="p40423070" w:tgtFrame="_blank" w:history="1">
        <w:r w:rsidRPr="00BC5477">
          <w:rPr>
            <w:rStyle w:val="ab"/>
            <w:b/>
            <w:color w:val="auto"/>
            <w:u w:val="none"/>
          </w:rPr>
          <w:t>чл. 162, ал. 1 от Закона за устройство на територията</w:t>
        </w:r>
      </w:hyperlink>
      <w:r w:rsidRPr="00BC5477">
        <w:rPr>
          <w:b/>
        </w:rPr>
        <w:t xml:space="preserve">. </w:t>
      </w:r>
    </w:p>
    <w:p w:rsidR="00BC5477" w:rsidRPr="00BC5477" w:rsidRDefault="00BC5477" w:rsidP="00BC5477">
      <w:pPr>
        <w:rPr>
          <w:b/>
        </w:rPr>
      </w:pPr>
    </w:p>
    <w:p w:rsidR="00BC5477" w:rsidRPr="00BC5477" w:rsidRDefault="00BC5477" w:rsidP="00BC5477">
      <w:pPr>
        <w:rPr>
          <w:b/>
        </w:rPr>
      </w:pPr>
      <w:r w:rsidRPr="00BC5477">
        <w:rPr>
          <w:b/>
        </w:rPr>
        <w:tab/>
      </w:r>
      <w:r w:rsidRPr="00BC5477">
        <w:rPr>
          <w:b/>
        </w:rPr>
        <w:tab/>
        <w:t xml:space="preserve">(2) План за управление на строителните отпадъци не се разработва при: </w:t>
      </w:r>
    </w:p>
    <w:p w:rsidR="00BC5477" w:rsidRPr="00BC5477" w:rsidRDefault="00BC5477" w:rsidP="00BC5477">
      <w:pPr>
        <w:pStyle w:val="ac"/>
        <w:spacing w:before="0" w:beforeAutospacing="0" w:after="0" w:afterAutospacing="0"/>
        <w:jc w:val="both"/>
        <w:rPr>
          <w:b/>
        </w:rPr>
      </w:pPr>
      <w:r w:rsidRPr="00BC5477">
        <w:rPr>
          <w:b/>
        </w:rPr>
        <w:t>1. премахване на сгради с разгъната застроена площ (РЗП), по-малка от 300 кв. м;</w:t>
      </w:r>
    </w:p>
    <w:p w:rsidR="00BC5477" w:rsidRPr="00BC5477" w:rsidRDefault="00BC5477" w:rsidP="00BC5477">
      <w:pPr>
        <w:pStyle w:val="ac"/>
        <w:spacing w:before="0" w:beforeAutospacing="0" w:after="0" w:afterAutospacing="0"/>
        <w:jc w:val="both"/>
        <w:rPr>
          <w:b/>
        </w:rPr>
      </w:pPr>
      <w:r w:rsidRPr="00BC5477">
        <w:rPr>
          <w:b/>
        </w:rPr>
        <w:t>2. премахване на сгради с паянтова конструкция;</w:t>
      </w:r>
    </w:p>
    <w:p w:rsidR="00BC5477" w:rsidRPr="00BC5477" w:rsidRDefault="00BC5477" w:rsidP="00BC5477">
      <w:pPr>
        <w:pStyle w:val="ac"/>
        <w:spacing w:before="0" w:beforeAutospacing="0" w:after="0" w:afterAutospacing="0"/>
        <w:jc w:val="both"/>
        <w:rPr>
          <w:b/>
        </w:rPr>
      </w:pPr>
      <w:r w:rsidRPr="00BC5477">
        <w:rPr>
          <w:b/>
        </w:rPr>
        <w:t>3. реконструкция и основен ремонт на строежи с РЗП, по-малка от 700 кв. м;</w:t>
      </w:r>
    </w:p>
    <w:p w:rsidR="00BC5477" w:rsidRPr="00BC5477" w:rsidRDefault="00BC5477" w:rsidP="00BC5477">
      <w:pPr>
        <w:pStyle w:val="ac"/>
        <w:spacing w:before="0" w:beforeAutospacing="0" w:after="0" w:afterAutospacing="0"/>
        <w:jc w:val="both"/>
        <w:rPr>
          <w:b/>
        </w:rPr>
      </w:pPr>
      <w:r w:rsidRPr="00BC5477">
        <w:rPr>
          <w:b/>
        </w:rPr>
        <w:t>4. промяна на предназначението на строежи с РЗП, по-малка от 700 кв. м;</w:t>
      </w:r>
    </w:p>
    <w:p w:rsidR="00BC5477" w:rsidRPr="00BC5477" w:rsidRDefault="00BC5477" w:rsidP="00BC5477">
      <w:pPr>
        <w:pStyle w:val="ac"/>
        <w:spacing w:before="0" w:beforeAutospacing="0" w:after="0" w:afterAutospacing="0"/>
        <w:jc w:val="both"/>
        <w:rPr>
          <w:b/>
        </w:rPr>
      </w:pPr>
      <w:r w:rsidRPr="00BC5477">
        <w:rPr>
          <w:b/>
        </w:rPr>
        <w:t>5. строеж на сгради с РЗП, по-малка от 700 кв. м;</w:t>
      </w:r>
    </w:p>
    <w:p w:rsidR="00BC5477" w:rsidRPr="00BC5477" w:rsidRDefault="00BC5477" w:rsidP="00BC5477">
      <w:pPr>
        <w:pStyle w:val="ac"/>
        <w:spacing w:before="0" w:beforeAutospacing="0" w:after="0" w:afterAutospacing="0"/>
        <w:jc w:val="both"/>
        <w:rPr>
          <w:b/>
        </w:rPr>
      </w:pPr>
      <w:r w:rsidRPr="00BC5477">
        <w:rPr>
          <w:b/>
        </w:rPr>
        <w:t xml:space="preserve">6. изграждане, реконструкция, основен ремонт и премахване на подземни и надземни линейни мрежи в областта на водоснабдяването и канализацията, електроснабдяването, </w:t>
      </w:r>
      <w:proofErr w:type="spellStart"/>
      <w:r w:rsidRPr="00BC5477">
        <w:rPr>
          <w:b/>
        </w:rPr>
        <w:t>топлоснабдяването</w:t>
      </w:r>
      <w:proofErr w:type="spellEnd"/>
      <w:r w:rsidRPr="00BC5477">
        <w:rPr>
          <w:b/>
        </w:rPr>
        <w:t xml:space="preserve">, газоснабдяването, електронните съобщения, хидромелиорациите, третирането на отпадъците и </w:t>
      </w:r>
      <w:proofErr w:type="spellStart"/>
      <w:r w:rsidRPr="00BC5477">
        <w:rPr>
          <w:b/>
        </w:rPr>
        <w:t>геозащитната</w:t>
      </w:r>
      <w:proofErr w:type="spellEnd"/>
      <w:r w:rsidRPr="00BC5477">
        <w:rPr>
          <w:b/>
        </w:rPr>
        <w:t xml:space="preserve"> дейност с дължина до 1500 линейни метра в урбанизирани територии;</w:t>
      </w:r>
    </w:p>
    <w:p w:rsidR="00BC5477" w:rsidRPr="00BC5477" w:rsidRDefault="00BC5477" w:rsidP="00BC5477">
      <w:pPr>
        <w:pStyle w:val="ac"/>
        <w:spacing w:before="0" w:beforeAutospacing="0" w:after="0" w:afterAutospacing="0"/>
        <w:jc w:val="both"/>
        <w:rPr>
          <w:b/>
        </w:rPr>
      </w:pPr>
      <w:r w:rsidRPr="00BC5477">
        <w:rPr>
          <w:b/>
        </w:rPr>
        <w:t xml:space="preserve">7. изграждане, реконструкция и основен ремонт на подземни и надземни линейни мрежи в областта на водоснабдяването и канализацията, електроснабдяването, </w:t>
      </w:r>
      <w:proofErr w:type="spellStart"/>
      <w:r w:rsidRPr="00BC5477">
        <w:rPr>
          <w:b/>
        </w:rPr>
        <w:t>топлоснабдяването</w:t>
      </w:r>
      <w:proofErr w:type="spellEnd"/>
      <w:r w:rsidRPr="00BC5477">
        <w:rPr>
          <w:b/>
        </w:rPr>
        <w:t xml:space="preserve">, газоснабдяването, електронните съобщения, хидромелиорациите, третирането на отпадъците и </w:t>
      </w:r>
      <w:proofErr w:type="spellStart"/>
      <w:r w:rsidRPr="00BC5477">
        <w:rPr>
          <w:b/>
        </w:rPr>
        <w:t>геозащитната</w:t>
      </w:r>
      <w:proofErr w:type="spellEnd"/>
      <w:r w:rsidRPr="00BC5477">
        <w:rPr>
          <w:b/>
        </w:rPr>
        <w:t xml:space="preserve"> дейност с дължина до 5000 линейни метра извън урбанизирани територии;</w:t>
      </w:r>
    </w:p>
    <w:p w:rsidR="00BC5477" w:rsidRPr="00BC5477" w:rsidRDefault="00BC5477" w:rsidP="00BC5477">
      <w:pPr>
        <w:pStyle w:val="ac"/>
        <w:spacing w:before="0" w:beforeAutospacing="0" w:after="0" w:afterAutospacing="0"/>
        <w:jc w:val="both"/>
        <w:rPr>
          <w:b/>
        </w:rPr>
      </w:pPr>
      <w:r w:rsidRPr="00BC5477">
        <w:rPr>
          <w:b/>
        </w:rPr>
        <w:t xml:space="preserve">8. премахване на подземни и надземни линейни мрежи в областта на водоснабдяването и канализацията, електроснабдяването, </w:t>
      </w:r>
      <w:proofErr w:type="spellStart"/>
      <w:r w:rsidRPr="00BC5477">
        <w:rPr>
          <w:b/>
        </w:rPr>
        <w:t>топлоснабдяването</w:t>
      </w:r>
      <w:proofErr w:type="spellEnd"/>
      <w:r w:rsidRPr="00BC5477">
        <w:rPr>
          <w:b/>
        </w:rPr>
        <w:t xml:space="preserve">, газоснабдяването, електронните съобщения, хидромелиорациите, третирането на отпадъците и </w:t>
      </w:r>
      <w:proofErr w:type="spellStart"/>
      <w:r w:rsidRPr="00BC5477">
        <w:rPr>
          <w:b/>
        </w:rPr>
        <w:t>геозащитната</w:t>
      </w:r>
      <w:proofErr w:type="spellEnd"/>
      <w:r w:rsidRPr="00BC5477">
        <w:rPr>
          <w:b/>
        </w:rPr>
        <w:t xml:space="preserve"> дейност с дължина до 1000 линейни метра извън урбанизирани територии;</w:t>
      </w:r>
    </w:p>
    <w:p w:rsidR="00BC5477" w:rsidRPr="00BC5477" w:rsidRDefault="00BC5477" w:rsidP="00BC5477">
      <w:pPr>
        <w:pStyle w:val="ac"/>
        <w:spacing w:before="0" w:beforeAutospacing="0" w:after="0" w:afterAutospacing="0"/>
        <w:jc w:val="both"/>
        <w:rPr>
          <w:b/>
        </w:rPr>
      </w:pPr>
      <w:r w:rsidRPr="00BC5477">
        <w:rPr>
          <w:b/>
        </w:rPr>
        <w:t>9. изграждане, рехабилитация, основен ремонт, реконструкция и премахване на пътища с дължина до 500 линейни метра;</w:t>
      </w:r>
    </w:p>
    <w:p w:rsidR="00BC5477" w:rsidRPr="00BC5477" w:rsidRDefault="00BC5477" w:rsidP="00BC5477">
      <w:pPr>
        <w:pStyle w:val="ac"/>
        <w:spacing w:before="0" w:beforeAutospacing="0" w:after="0" w:afterAutospacing="0"/>
        <w:jc w:val="both"/>
        <w:rPr>
          <w:b/>
        </w:rPr>
      </w:pPr>
      <w:r w:rsidRPr="00BC5477">
        <w:rPr>
          <w:b/>
        </w:rPr>
        <w:t>10. премахване на негодни за ползване или застрашаващи безопасността строежи, когато е наредено по спешност от компетентен орган, с РЗП, по-малка от 300 кв. м;</w:t>
      </w:r>
    </w:p>
    <w:p w:rsidR="00BC5477" w:rsidRPr="00BC5477" w:rsidRDefault="00BC5477" w:rsidP="00BC5477">
      <w:pPr>
        <w:pStyle w:val="ac"/>
        <w:spacing w:before="0" w:beforeAutospacing="0" w:after="0" w:afterAutospacing="0"/>
        <w:jc w:val="both"/>
        <w:rPr>
          <w:b/>
        </w:rPr>
      </w:pPr>
      <w:r w:rsidRPr="00BC5477">
        <w:rPr>
          <w:b/>
        </w:rPr>
        <w:t>11. изграждане и премахване на строежи от шеста категория;</w:t>
      </w:r>
    </w:p>
    <w:p w:rsidR="00BC5477" w:rsidRPr="00BC5477" w:rsidRDefault="00BC5477" w:rsidP="00BC5477">
      <w:pPr>
        <w:pStyle w:val="ac"/>
        <w:spacing w:before="0" w:beforeAutospacing="0" w:after="0" w:afterAutospacing="0"/>
        <w:jc w:val="both"/>
        <w:rPr>
          <w:b/>
        </w:rPr>
      </w:pPr>
      <w:r w:rsidRPr="00BC5477">
        <w:rPr>
          <w:b/>
        </w:rPr>
        <w:t>12. всички текущи ремонти.</w:t>
      </w:r>
    </w:p>
    <w:p w:rsidR="00BC5477" w:rsidRPr="00BC5477" w:rsidRDefault="00BC5477" w:rsidP="00BC5477">
      <w:pPr>
        <w:rPr>
          <w:b/>
        </w:rPr>
      </w:pPr>
    </w:p>
    <w:p w:rsidR="00BC5477" w:rsidRPr="00BC5477" w:rsidRDefault="00BC5477" w:rsidP="00BC5477">
      <w:pPr>
        <w:pStyle w:val="a3"/>
        <w:numPr>
          <w:ilvl w:val="0"/>
          <w:numId w:val="28"/>
        </w:numPr>
        <w:rPr>
          <w:b/>
        </w:rPr>
      </w:pPr>
      <w:r w:rsidRPr="00BC5477">
        <w:rPr>
          <w:b/>
        </w:rPr>
        <w:t xml:space="preserve">Изменя в Глава </w:t>
      </w:r>
      <w:r w:rsidRPr="00BC5477">
        <w:rPr>
          <w:b/>
          <w:lang w:val="en-US"/>
        </w:rPr>
        <w:t>III</w:t>
      </w:r>
      <w:r w:rsidRPr="00BC5477">
        <w:rPr>
          <w:b/>
        </w:rPr>
        <w:t xml:space="preserve">, Раздел </w:t>
      </w:r>
      <w:r w:rsidRPr="00BC5477">
        <w:rPr>
          <w:b/>
          <w:lang w:val="en-US"/>
        </w:rPr>
        <w:t xml:space="preserve">VIII, </w:t>
      </w:r>
      <w:r w:rsidRPr="00BC5477">
        <w:rPr>
          <w:b/>
        </w:rPr>
        <w:t xml:space="preserve">Чл.58,  ал.4 </w:t>
      </w:r>
    </w:p>
    <w:p w:rsidR="00BC5477" w:rsidRPr="00BC5477" w:rsidRDefault="00BC5477" w:rsidP="00BC5477">
      <w:pPr>
        <w:rPr>
          <w:b/>
        </w:rPr>
      </w:pPr>
      <w:r w:rsidRPr="00BC5477">
        <w:rPr>
          <w:b/>
        </w:rPr>
        <w:lastRenderedPageBreak/>
        <w:tab/>
        <w:t>Било:</w:t>
      </w:r>
    </w:p>
    <w:p w:rsidR="00BC5477" w:rsidRPr="00BC5477" w:rsidRDefault="00BC5477" w:rsidP="00BC5477">
      <w:pPr>
        <w:pStyle w:val="a3"/>
        <w:spacing w:line="317" w:lineRule="exact"/>
        <w:ind w:left="0" w:right="11"/>
        <w:jc w:val="both"/>
        <w:rPr>
          <w:b/>
        </w:rPr>
      </w:pPr>
      <w:r w:rsidRPr="00BC5477">
        <w:rPr>
          <w:b/>
        </w:rPr>
        <w:tab/>
        <w:t xml:space="preserve">Чл.58.  (4) Плановете за управление на строителни отпадъци се одобряват: </w:t>
      </w:r>
    </w:p>
    <w:p w:rsidR="00BC5477" w:rsidRPr="00BC5477" w:rsidRDefault="00BC5477" w:rsidP="00BC5477">
      <w:pPr>
        <w:pStyle w:val="a3"/>
        <w:ind w:left="0"/>
        <w:rPr>
          <w:b/>
        </w:rPr>
      </w:pPr>
      <w:r w:rsidRPr="00BC5477">
        <w:rPr>
          <w:b/>
        </w:rPr>
        <w:tab/>
        <w:t xml:space="preserve">1. за строежи, за които се изисква одобрен инвестиционен проект - като част от процедурата за съгласуване и одобряване на инвестиционни проекти по реда на глава осма, раздел II от Закона за устройство на територията от органа, отговорен за тяхното одобряване; </w:t>
      </w:r>
    </w:p>
    <w:p w:rsidR="00BC5477" w:rsidRPr="00BC5477" w:rsidRDefault="00BC5477" w:rsidP="00BC5477">
      <w:pPr>
        <w:pStyle w:val="a3"/>
        <w:ind w:left="0"/>
        <w:rPr>
          <w:b/>
        </w:rPr>
      </w:pPr>
      <w:r w:rsidRPr="00BC5477">
        <w:rPr>
          <w:b/>
        </w:rPr>
        <w:tab/>
        <w:t>2. за обекти, за които не се изисква од</w:t>
      </w:r>
      <w:r w:rsidR="002508CD">
        <w:rPr>
          <w:b/>
        </w:rPr>
        <w:t xml:space="preserve">обрен инвестиционен проект – от </w:t>
      </w:r>
      <w:r w:rsidRPr="00BC5477">
        <w:rPr>
          <w:b/>
        </w:rPr>
        <w:t xml:space="preserve">кмета на община или </w:t>
      </w:r>
      <w:proofErr w:type="spellStart"/>
      <w:r w:rsidRPr="00BC5477">
        <w:rPr>
          <w:b/>
        </w:rPr>
        <w:t>оправомощено</w:t>
      </w:r>
      <w:proofErr w:type="spellEnd"/>
      <w:r w:rsidRPr="00BC5477">
        <w:rPr>
          <w:b/>
        </w:rPr>
        <w:t xml:space="preserve"> от него длъжностно лице, на чиято територия се реализира проектът.</w:t>
      </w:r>
    </w:p>
    <w:p w:rsidR="00BC5477" w:rsidRPr="00BC5477" w:rsidRDefault="00BC5477" w:rsidP="00BC5477">
      <w:pPr>
        <w:rPr>
          <w:b/>
        </w:rPr>
      </w:pPr>
    </w:p>
    <w:p w:rsidR="00BC5477" w:rsidRPr="00BC5477" w:rsidRDefault="00BC5477" w:rsidP="00BC5477">
      <w:pPr>
        <w:rPr>
          <w:b/>
        </w:rPr>
      </w:pPr>
      <w:r w:rsidRPr="00BC5477">
        <w:rPr>
          <w:b/>
        </w:rPr>
        <w:tab/>
        <w:t>Става:</w:t>
      </w:r>
    </w:p>
    <w:p w:rsidR="00BC5477" w:rsidRPr="00BC5477" w:rsidRDefault="00BC5477" w:rsidP="00BC5477">
      <w:pPr>
        <w:jc w:val="both"/>
        <w:rPr>
          <w:b/>
        </w:rPr>
      </w:pPr>
      <w:r w:rsidRPr="00BC5477">
        <w:rPr>
          <w:b/>
        </w:rPr>
        <w:tab/>
      </w:r>
      <w:r w:rsidR="002508CD" w:rsidRPr="00BC5477">
        <w:rPr>
          <w:b/>
        </w:rPr>
        <w:t xml:space="preserve">Чл.58.  </w:t>
      </w:r>
      <w:r w:rsidRPr="00BC5477">
        <w:rPr>
          <w:b/>
        </w:rPr>
        <w:t xml:space="preserve">(4) Плановете за управление на строителни отпадъци, когато не са одобрени по реда на </w:t>
      </w:r>
      <w:hyperlink r:id="rId16" w:anchor="p40423066" w:tgtFrame="_blank" w:history="1">
        <w:r w:rsidRPr="00BC5477">
          <w:rPr>
            <w:rStyle w:val="ab"/>
            <w:b/>
            <w:color w:val="auto"/>
            <w:u w:val="none"/>
          </w:rPr>
          <w:t xml:space="preserve">чл. </w:t>
        </w:r>
        <w:proofErr w:type="spellStart"/>
        <w:r w:rsidRPr="00BC5477">
          <w:rPr>
            <w:rStyle w:val="ab"/>
            <w:b/>
            <w:color w:val="auto"/>
            <w:u w:val="none"/>
          </w:rPr>
          <w:t>156б</w:t>
        </w:r>
        <w:proofErr w:type="spellEnd"/>
        <w:r w:rsidRPr="00BC5477">
          <w:rPr>
            <w:rStyle w:val="ab"/>
            <w:b/>
            <w:color w:val="auto"/>
            <w:u w:val="none"/>
          </w:rPr>
          <w:t>, ал. 6 от Закона за устройство на територията</w:t>
        </w:r>
      </w:hyperlink>
      <w:r w:rsidRPr="00BC5477">
        <w:rPr>
          <w:b/>
        </w:rPr>
        <w:t xml:space="preserve">, се одобряват от кмета на общината или </w:t>
      </w:r>
      <w:proofErr w:type="spellStart"/>
      <w:r w:rsidRPr="00BC5477">
        <w:rPr>
          <w:b/>
        </w:rPr>
        <w:t>оправомощено</w:t>
      </w:r>
      <w:proofErr w:type="spellEnd"/>
      <w:r w:rsidRPr="00BC5477">
        <w:rPr>
          <w:b/>
        </w:rPr>
        <w:t xml:space="preserve"> от него длъжностно лице по искане на възложителя на строежа след влизането в сила на разрешението за строеж и преди откриването на строителната площадка и/или преди започването на дейностите по изграждане или премахване на обект по ал. 1. По искане на възложителя плановете за управление на строителни отпадъци могат да бъдат одобрени от главния архитект на общината заедно с инвестиционния проект и вписани в разрешението за строеж.</w:t>
      </w:r>
    </w:p>
    <w:p w:rsidR="00BC5477" w:rsidRPr="00BC5477" w:rsidRDefault="00BC5477" w:rsidP="00BC5477">
      <w:pPr>
        <w:rPr>
          <w:b/>
        </w:rPr>
      </w:pPr>
    </w:p>
    <w:p w:rsidR="00BC5477" w:rsidRPr="00BC5477" w:rsidRDefault="00BC5477" w:rsidP="00BC5477">
      <w:pPr>
        <w:rPr>
          <w:b/>
        </w:rPr>
      </w:pPr>
    </w:p>
    <w:p w:rsidR="00BC5477" w:rsidRPr="00BC5477" w:rsidRDefault="00BC5477" w:rsidP="00BC5477">
      <w:pPr>
        <w:rPr>
          <w:b/>
        </w:rPr>
      </w:pPr>
    </w:p>
    <w:p w:rsidR="00BC5477" w:rsidRPr="00BC5477" w:rsidRDefault="00BC5477" w:rsidP="00BC5477">
      <w:pPr>
        <w:pStyle w:val="a3"/>
        <w:numPr>
          <w:ilvl w:val="0"/>
          <w:numId w:val="28"/>
        </w:numPr>
        <w:rPr>
          <w:b/>
        </w:rPr>
      </w:pPr>
      <w:r w:rsidRPr="00BC5477">
        <w:rPr>
          <w:b/>
        </w:rPr>
        <w:t xml:space="preserve">Изменя в Глава </w:t>
      </w:r>
      <w:r w:rsidRPr="00BC5477">
        <w:rPr>
          <w:b/>
          <w:lang w:val="en-US"/>
        </w:rPr>
        <w:t>III</w:t>
      </w:r>
      <w:r w:rsidRPr="00BC5477">
        <w:rPr>
          <w:b/>
        </w:rPr>
        <w:t xml:space="preserve">, Раздел </w:t>
      </w:r>
      <w:r w:rsidRPr="00BC5477">
        <w:rPr>
          <w:b/>
          <w:lang w:val="en-US"/>
        </w:rPr>
        <w:t xml:space="preserve">VIII, </w:t>
      </w:r>
      <w:r w:rsidRPr="00BC5477">
        <w:rPr>
          <w:b/>
        </w:rPr>
        <w:t>Чл.58,</w:t>
      </w:r>
      <w:r w:rsidR="00DE6EE1">
        <w:rPr>
          <w:b/>
        </w:rPr>
        <w:t xml:space="preserve"> </w:t>
      </w:r>
      <w:r w:rsidRPr="00BC5477">
        <w:rPr>
          <w:b/>
          <w:lang w:val="en-US"/>
        </w:rPr>
        <w:t xml:space="preserve"> </w:t>
      </w:r>
      <w:r w:rsidRPr="00BC5477">
        <w:rPr>
          <w:b/>
        </w:rPr>
        <w:t>ал.5 и ал.6</w:t>
      </w:r>
    </w:p>
    <w:p w:rsidR="00BC5477" w:rsidRPr="00BC5477" w:rsidRDefault="00BC5477" w:rsidP="00BC5477">
      <w:pPr>
        <w:rPr>
          <w:b/>
        </w:rPr>
      </w:pPr>
      <w:r w:rsidRPr="00BC5477">
        <w:rPr>
          <w:b/>
        </w:rPr>
        <w:tab/>
      </w:r>
    </w:p>
    <w:p w:rsidR="00BC5477" w:rsidRPr="00BC5477" w:rsidRDefault="00BC5477" w:rsidP="00BC5477">
      <w:pPr>
        <w:rPr>
          <w:b/>
        </w:rPr>
      </w:pPr>
      <w:r>
        <w:rPr>
          <w:b/>
        </w:rPr>
        <w:tab/>
        <w:t xml:space="preserve"> </w:t>
      </w:r>
      <w:r w:rsidRPr="00BC5477">
        <w:rPr>
          <w:b/>
        </w:rPr>
        <w:t>Било:</w:t>
      </w:r>
    </w:p>
    <w:p w:rsidR="00BC5477" w:rsidRPr="00BC5477" w:rsidRDefault="00BC5477" w:rsidP="00BC5477">
      <w:pPr>
        <w:spacing w:line="317" w:lineRule="exact"/>
        <w:ind w:right="11"/>
        <w:jc w:val="both"/>
        <w:rPr>
          <w:b/>
        </w:rPr>
      </w:pPr>
      <w:r>
        <w:rPr>
          <w:b/>
        </w:rPr>
        <w:tab/>
        <w:t xml:space="preserve"> </w:t>
      </w:r>
      <w:r w:rsidRPr="00BC5477">
        <w:rPr>
          <w:b/>
        </w:rPr>
        <w:t xml:space="preserve">Чл.58.(5) Компетентният орган по ал. 4 може да изисква предоставяне на допълнителна информация или отстраняване на </w:t>
      </w:r>
      <w:proofErr w:type="spellStart"/>
      <w:r w:rsidRPr="00BC5477">
        <w:rPr>
          <w:b/>
        </w:rPr>
        <w:t>нередовностите</w:t>
      </w:r>
      <w:proofErr w:type="spellEnd"/>
      <w:r w:rsidRPr="00BC5477">
        <w:rPr>
          <w:b/>
        </w:rPr>
        <w:t xml:space="preserve"> в случай на несъответствие с изисквания на наредбата по чл. 43, ал. 4 от </w:t>
      </w:r>
      <w:proofErr w:type="spellStart"/>
      <w:r w:rsidRPr="00BC5477">
        <w:rPr>
          <w:b/>
        </w:rPr>
        <w:t>ЗУО</w:t>
      </w:r>
      <w:proofErr w:type="spellEnd"/>
      <w:r w:rsidRPr="00BC5477">
        <w:rPr>
          <w:b/>
        </w:rPr>
        <w:t xml:space="preserve">, като изпраща мотивирано становище до заявителя не по-късно от 15 дни от получаване на плана. </w:t>
      </w:r>
    </w:p>
    <w:p w:rsidR="00BC5477" w:rsidRPr="00BC5477" w:rsidRDefault="00BC5477" w:rsidP="00BC5477">
      <w:pPr>
        <w:pStyle w:val="a3"/>
        <w:ind w:left="0"/>
        <w:jc w:val="both"/>
        <w:rPr>
          <w:b/>
          <w:lang w:val="en-US"/>
        </w:rPr>
      </w:pPr>
      <w:r w:rsidRPr="00BC5477">
        <w:rPr>
          <w:b/>
        </w:rPr>
        <w:tab/>
      </w:r>
      <w:r>
        <w:rPr>
          <w:b/>
        </w:rPr>
        <w:t xml:space="preserve">           </w:t>
      </w:r>
      <w:r w:rsidRPr="00BC5477">
        <w:rPr>
          <w:b/>
        </w:rPr>
        <w:t xml:space="preserve">(6) В случаите по ал. 4, т. 2 кметът на общината одобрява плана за управление на строителни отпадъци или мотивирано отказва одобрението му в срок до един месец от получаването на плана или от отстраняването на </w:t>
      </w:r>
      <w:proofErr w:type="spellStart"/>
      <w:r w:rsidRPr="00BC5477">
        <w:rPr>
          <w:b/>
        </w:rPr>
        <w:t>нередовностите</w:t>
      </w:r>
      <w:proofErr w:type="spellEnd"/>
      <w:r w:rsidRPr="00BC5477">
        <w:rPr>
          <w:b/>
        </w:rPr>
        <w:t xml:space="preserve"> и/или предоставянето на допълнителната информация.</w:t>
      </w:r>
    </w:p>
    <w:p w:rsidR="00BC5477" w:rsidRPr="00BC5477" w:rsidRDefault="00BC5477" w:rsidP="00BC5477">
      <w:pPr>
        <w:pStyle w:val="a3"/>
        <w:ind w:left="0"/>
        <w:rPr>
          <w:b/>
          <w:lang w:val="en-US"/>
        </w:rPr>
      </w:pPr>
    </w:p>
    <w:p w:rsidR="00BC5477" w:rsidRPr="00BC5477" w:rsidRDefault="00BC5477" w:rsidP="00BC5477">
      <w:pPr>
        <w:rPr>
          <w:b/>
        </w:rPr>
      </w:pPr>
      <w:r w:rsidRPr="00BC5477">
        <w:rPr>
          <w:b/>
        </w:rPr>
        <w:tab/>
      </w:r>
      <w:r>
        <w:rPr>
          <w:b/>
        </w:rPr>
        <w:t xml:space="preserve"> </w:t>
      </w:r>
      <w:r w:rsidRPr="00BC5477">
        <w:rPr>
          <w:b/>
        </w:rPr>
        <w:t>Става:</w:t>
      </w:r>
    </w:p>
    <w:p w:rsidR="00BC5477" w:rsidRPr="00BC5477" w:rsidRDefault="00BC5477" w:rsidP="00BC5477">
      <w:pPr>
        <w:jc w:val="both"/>
        <w:rPr>
          <w:b/>
        </w:rPr>
      </w:pPr>
      <w:r w:rsidRPr="00BC5477">
        <w:rPr>
          <w:b/>
        </w:rPr>
        <w:tab/>
      </w:r>
      <w:r>
        <w:rPr>
          <w:b/>
        </w:rPr>
        <w:t xml:space="preserve"> </w:t>
      </w:r>
      <w:r w:rsidRPr="00BC5477">
        <w:rPr>
          <w:b/>
        </w:rPr>
        <w:t xml:space="preserve">Чл.58. (5)  Компетентният орган по ал. 4 може да изисква предоставяне на допълнителна информация или отстраняване на </w:t>
      </w:r>
      <w:proofErr w:type="spellStart"/>
      <w:r w:rsidRPr="00BC5477">
        <w:rPr>
          <w:b/>
        </w:rPr>
        <w:t>нередовностите</w:t>
      </w:r>
      <w:proofErr w:type="spellEnd"/>
      <w:r w:rsidRPr="00BC5477">
        <w:rPr>
          <w:b/>
        </w:rPr>
        <w:t xml:space="preserve"> в случай на несъответствие с изискванията на наредбата по чл. 43, ал. 3 от </w:t>
      </w:r>
      <w:proofErr w:type="spellStart"/>
      <w:r w:rsidRPr="00BC5477">
        <w:rPr>
          <w:b/>
        </w:rPr>
        <w:t>ЗУО</w:t>
      </w:r>
      <w:proofErr w:type="spellEnd"/>
      <w:r w:rsidRPr="00BC5477">
        <w:rPr>
          <w:b/>
        </w:rPr>
        <w:t>, като изпраща мотивирано становище до заявителя не по-късно от 14 дни от получаване на плана.</w:t>
      </w:r>
    </w:p>
    <w:p w:rsidR="00BC5477" w:rsidRPr="00BC5477" w:rsidRDefault="00BC5477" w:rsidP="00BC5477">
      <w:pPr>
        <w:jc w:val="both"/>
        <w:rPr>
          <w:b/>
        </w:rPr>
      </w:pPr>
    </w:p>
    <w:p w:rsidR="00BC5477" w:rsidRPr="00BC5477" w:rsidRDefault="00BC5477" w:rsidP="00BC5477">
      <w:pPr>
        <w:jc w:val="both"/>
        <w:rPr>
          <w:b/>
        </w:rPr>
      </w:pPr>
      <w:r w:rsidRPr="00BC5477">
        <w:rPr>
          <w:b/>
        </w:rPr>
        <w:tab/>
      </w:r>
      <w:r w:rsidRPr="00BC5477">
        <w:rPr>
          <w:b/>
        </w:rPr>
        <w:tab/>
      </w:r>
      <w:r>
        <w:rPr>
          <w:b/>
        </w:rPr>
        <w:t xml:space="preserve">  </w:t>
      </w:r>
      <w:r w:rsidRPr="00BC5477">
        <w:rPr>
          <w:b/>
        </w:rPr>
        <w:t xml:space="preserve">(6) Компетентните органи одобряват плана за управление на строителни отпадъци или мотивирано отказват одобрението му в 14-дневен срок от получаване на плана или от отстраняването на </w:t>
      </w:r>
      <w:proofErr w:type="spellStart"/>
      <w:r w:rsidRPr="00BC5477">
        <w:rPr>
          <w:b/>
        </w:rPr>
        <w:t>нередевностите</w:t>
      </w:r>
      <w:proofErr w:type="spellEnd"/>
      <w:r w:rsidRPr="00BC5477">
        <w:rPr>
          <w:b/>
        </w:rPr>
        <w:t xml:space="preserve"> и/или предоставянето на допълнителната информация."</w:t>
      </w:r>
    </w:p>
    <w:p w:rsidR="00BC5477" w:rsidRDefault="00BC5477" w:rsidP="00BC5477">
      <w:pPr>
        <w:rPr>
          <w:b/>
        </w:rPr>
      </w:pPr>
    </w:p>
    <w:p w:rsidR="00BC5477" w:rsidRPr="00BC5477" w:rsidRDefault="00BC5477" w:rsidP="00BC5477">
      <w:pPr>
        <w:rPr>
          <w:b/>
        </w:rPr>
      </w:pPr>
    </w:p>
    <w:p w:rsidR="00BC5477" w:rsidRPr="00BC5477" w:rsidRDefault="00BC5477" w:rsidP="00BC5477">
      <w:pPr>
        <w:pStyle w:val="a3"/>
        <w:numPr>
          <w:ilvl w:val="0"/>
          <w:numId w:val="28"/>
        </w:numPr>
        <w:rPr>
          <w:b/>
        </w:rPr>
      </w:pPr>
      <w:r w:rsidRPr="00BC5477">
        <w:rPr>
          <w:b/>
        </w:rPr>
        <w:lastRenderedPageBreak/>
        <w:t>Изменя в Глава</w:t>
      </w:r>
      <w:r w:rsidRPr="00BC5477">
        <w:rPr>
          <w:b/>
          <w:lang w:val="en-US"/>
        </w:rPr>
        <w:t xml:space="preserve"> III</w:t>
      </w:r>
      <w:r w:rsidRPr="00BC5477">
        <w:rPr>
          <w:b/>
        </w:rPr>
        <w:t xml:space="preserve">, Раздел </w:t>
      </w:r>
      <w:r w:rsidRPr="00BC5477">
        <w:rPr>
          <w:b/>
          <w:lang w:val="en-US"/>
        </w:rPr>
        <w:t xml:space="preserve">XIV, </w:t>
      </w:r>
      <w:r w:rsidRPr="00BC5477">
        <w:rPr>
          <w:b/>
        </w:rPr>
        <w:t>Чл.81</w:t>
      </w:r>
    </w:p>
    <w:p w:rsidR="00BC5477" w:rsidRPr="00BC5477" w:rsidRDefault="00BC5477" w:rsidP="00BC5477">
      <w:pPr>
        <w:rPr>
          <w:b/>
        </w:rPr>
      </w:pPr>
    </w:p>
    <w:p w:rsidR="00BC5477" w:rsidRPr="00BC5477" w:rsidRDefault="00BC5477" w:rsidP="00BC5477">
      <w:pPr>
        <w:rPr>
          <w:b/>
        </w:rPr>
      </w:pPr>
      <w:r w:rsidRPr="00BC5477">
        <w:rPr>
          <w:b/>
        </w:rPr>
        <w:tab/>
        <w:t>Било:</w:t>
      </w:r>
    </w:p>
    <w:p w:rsidR="00BC5477" w:rsidRPr="00BC5477" w:rsidRDefault="00BC5477" w:rsidP="00BC5477">
      <w:pPr>
        <w:pStyle w:val="a3"/>
        <w:spacing w:line="317" w:lineRule="exact"/>
        <w:ind w:left="0" w:right="11"/>
        <w:jc w:val="both"/>
        <w:rPr>
          <w:b/>
        </w:rPr>
      </w:pPr>
      <w:r w:rsidRPr="00BC5477">
        <w:rPr>
          <w:b/>
          <w:lang w:val="en-US"/>
        </w:rPr>
        <w:tab/>
      </w:r>
      <w:r w:rsidRPr="00BC5477">
        <w:rPr>
          <w:b/>
        </w:rPr>
        <w:t xml:space="preserve">Чл.81.(1) За нарушения на тази Наредба виновните физически лица се наказват с глоба от 50 лв. до 500 лв., а едноличните търговци или юридическите лица с имуществена санкция от 100 лв. до 1 000 лв. </w:t>
      </w:r>
    </w:p>
    <w:p w:rsidR="00BC5477" w:rsidRPr="00BC5477" w:rsidRDefault="00BC5477" w:rsidP="00BC5477">
      <w:pPr>
        <w:pStyle w:val="a3"/>
        <w:ind w:left="0"/>
        <w:rPr>
          <w:b/>
        </w:rPr>
      </w:pPr>
      <w:r w:rsidRPr="00BC5477">
        <w:rPr>
          <w:b/>
        </w:rPr>
        <w:t xml:space="preserve">       </w:t>
      </w:r>
      <w:r w:rsidRPr="00BC5477">
        <w:rPr>
          <w:b/>
          <w:lang w:val="en-US"/>
        </w:rPr>
        <w:t xml:space="preserve">           </w:t>
      </w:r>
      <w:r w:rsidRPr="00BC5477">
        <w:rPr>
          <w:b/>
        </w:rPr>
        <w:t xml:space="preserve">   (2) При повторно нарушение по ал. 1 глобата е от 100 лв. до 1000 лв. за физически лица, едноличните търговци или юридическите лица с имуществена санкция от 200 лв. до 2 000 лв.</w:t>
      </w:r>
    </w:p>
    <w:p w:rsidR="00BC5477" w:rsidRPr="00BC5477" w:rsidRDefault="00BC5477" w:rsidP="00BC5477">
      <w:pPr>
        <w:pStyle w:val="a3"/>
        <w:ind w:left="0"/>
        <w:rPr>
          <w:b/>
        </w:rPr>
      </w:pPr>
    </w:p>
    <w:p w:rsidR="00BC5477" w:rsidRPr="00BC5477" w:rsidRDefault="00BC5477" w:rsidP="00BC5477">
      <w:pPr>
        <w:pStyle w:val="a3"/>
        <w:ind w:left="0"/>
        <w:rPr>
          <w:b/>
        </w:rPr>
      </w:pPr>
      <w:r w:rsidRPr="00BC5477">
        <w:rPr>
          <w:b/>
        </w:rPr>
        <w:tab/>
        <w:t>Става:</w:t>
      </w:r>
    </w:p>
    <w:p w:rsidR="00BC5477" w:rsidRPr="00BC5477" w:rsidRDefault="00BC5477" w:rsidP="00BC5477">
      <w:pPr>
        <w:pStyle w:val="a3"/>
        <w:ind w:left="0"/>
        <w:jc w:val="both"/>
        <w:rPr>
          <w:b/>
          <w:color w:val="FF0000"/>
          <w:lang w:val="en-US"/>
        </w:rPr>
      </w:pPr>
      <w:r w:rsidRPr="00BC5477">
        <w:rPr>
          <w:b/>
        </w:rPr>
        <w:tab/>
        <w:t>Чл.81</w:t>
      </w:r>
      <w:r w:rsidRPr="00BC5477">
        <w:rPr>
          <w:b/>
          <w:color w:val="FF0000"/>
        </w:rPr>
        <w:t xml:space="preserve"> </w:t>
      </w:r>
      <w:r w:rsidRPr="00BC5477">
        <w:rPr>
          <w:b/>
        </w:rPr>
        <w:t xml:space="preserve">(1) За нарушения по тази наредба се налагат административните наказания, предвидени в </w:t>
      </w:r>
      <w:proofErr w:type="spellStart"/>
      <w:r w:rsidRPr="00BC5477">
        <w:rPr>
          <w:b/>
        </w:rPr>
        <w:t>ЗУО</w:t>
      </w:r>
      <w:proofErr w:type="spellEnd"/>
      <w:r w:rsidRPr="00BC5477">
        <w:rPr>
          <w:b/>
        </w:rPr>
        <w:t xml:space="preserve">. </w:t>
      </w:r>
    </w:p>
    <w:p w:rsidR="00BC5477" w:rsidRPr="00BC5477" w:rsidRDefault="00BC5477" w:rsidP="00BC5477">
      <w:pPr>
        <w:pStyle w:val="a3"/>
        <w:ind w:left="1069"/>
        <w:jc w:val="both"/>
        <w:rPr>
          <w:b/>
        </w:rPr>
      </w:pPr>
    </w:p>
    <w:p w:rsidR="00BC5477" w:rsidRPr="00BC5477" w:rsidRDefault="00BC5477" w:rsidP="00BC5477">
      <w:pPr>
        <w:pStyle w:val="a3"/>
        <w:ind w:left="0"/>
        <w:jc w:val="both"/>
        <w:rPr>
          <w:b/>
        </w:rPr>
      </w:pPr>
      <w:r w:rsidRPr="00BC5477">
        <w:rPr>
          <w:b/>
        </w:rPr>
        <w:tab/>
      </w:r>
      <w:r w:rsidRPr="00BC5477">
        <w:rPr>
          <w:b/>
        </w:rPr>
        <w:tab/>
        <w:t xml:space="preserve">(2) Установяването на нарушенията, издаването, обжалването и изпълнението на наказателните постановления се извършват по реда на </w:t>
      </w:r>
      <w:hyperlink r:id="rId17" w:tgtFrame="_blank" w:history="1">
        <w:r w:rsidRPr="00BC5477">
          <w:rPr>
            <w:rStyle w:val="ab"/>
            <w:b/>
            <w:color w:val="auto"/>
            <w:u w:val="none"/>
          </w:rPr>
          <w:t>Закона за административните нарушения и наказания</w:t>
        </w:r>
      </w:hyperlink>
      <w:r w:rsidRPr="00BC5477">
        <w:rPr>
          <w:b/>
        </w:rPr>
        <w:t xml:space="preserve">. Актовете за установяване на нарушения и наказателните постановления се издават от компетентните лица по чл. 157 от </w:t>
      </w:r>
      <w:proofErr w:type="spellStart"/>
      <w:r w:rsidRPr="00BC5477">
        <w:rPr>
          <w:b/>
        </w:rPr>
        <w:t>ЗУО</w:t>
      </w:r>
      <w:proofErr w:type="spellEnd"/>
      <w:r w:rsidRPr="00BC5477">
        <w:rPr>
          <w:b/>
        </w:rPr>
        <w:t>."</w:t>
      </w:r>
    </w:p>
    <w:p w:rsidR="0040389F" w:rsidRDefault="0040389F" w:rsidP="000E6EE8">
      <w:pPr>
        <w:pStyle w:val="a3"/>
        <w:ind w:left="0"/>
        <w:jc w:val="both"/>
      </w:pPr>
    </w:p>
    <w:p w:rsidR="000E6EE8" w:rsidRPr="00FA61E6" w:rsidRDefault="000E6EE8" w:rsidP="002B3509">
      <w:pPr>
        <w:jc w:val="both"/>
      </w:pPr>
    </w:p>
    <w:p w:rsidR="008A3712" w:rsidRPr="008A3712" w:rsidRDefault="002B3509" w:rsidP="001509DC">
      <w:pPr>
        <w:pStyle w:val="a3"/>
        <w:numPr>
          <w:ilvl w:val="0"/>
          <w:numId w:val="19"/>
        </w:numPr>
        <w:ind w:left="1361"/>
        <w:jc w:val="both"/>
      </w:pPr>
      <w:r w:rsidRPr="008A3712">
        <w:rPr>
          <w:b/>
        </w:rPr>
        <w:t xml:space="preserve">Финансови и други средства, необходими за изпълнение на Наредбата </w:t>
      </w:r>
    </w:p>
    <w:p w:rsidR="008A3712" w:rsidRDefault="002B3509" w:rsidP="008A3712">
      <w:pPr>
        <w:pStyle w:val="a3"/>
        <w:ind w:left="0"/>
        <w:jc w:val="both"/>
        <w:rPr>
          <w:b/>
        </w:rPr>
      </w:pPr>
      <w:r w:rsidRPr="008A3712">
        <w:rPr>
          <w:b/>
        </w:rPr>
        <w:t>за изменение на</w:t>
      </w:r>
      <w:r w:rsidRPr="008A3712">
        <w:t xml:space="preserve"> </w:t>
      </w:r>
      <w:r w:rsidR="0073601F" w:rsidRPr="0073601F">
        <w:rPr>
          <w:b/>
        </w:rPr>
        <w:t>Наредба за поддържане на чистотата, опазване на околната среда и управление на дейностите по отпадъците на територията на община Априлци.</w:t>
      </w:r>
    </w:p>
    <w:p w:rsidR="008A3712" w:rsidRPr="008A3712" w:rsidRDefault="008A3712" w:rsidP="008A3712">
      <w:pPr>
        <w:pStyle w:val="a3"/>
        <w:ind w:left="1146"/>
        <w:jc w:val="both"/>
        <w:rPr>
          <w:color w:val="FF0000"/>
        </w:rPr>
      </w:pPr>
    </w:p>
    <w:p w:rsidR="002B3509" w:rsidRPr="00077233" w:rsidRDefault="00077233" w:rsidP="00077233">
      <w:pPr>
        <w:pStyle w:val="a3"/>
        <w:ind w:left="0"/>
        <w:jc w:val="both"/>
      </w:pPr>
      <w:r>
        <w:tab/>
      </w:r>
      <w:r w:rsidR="002B3509" w:rsidRPr="00077233">
        <w:t>Предла</w:t>
      </w:r>
      <w:r w:rsidR="00417E2E" w:rsidRPr="00077233">
        <w:t>ганото изменение на Наредбата</w:t>
      </w:r>
      <w:r w:rsidR="002B3509" w:rsidRPr="00077233">
        <w:t xml:space="preserve"> </w:t>
      </w:r>
      <w:r w:rsidRPr="00077233">
        <w:t xml:space="preserve">не </w:t>
      </w:r>
      <w:r w:rsidR="002B3509" w:rsidRPr="00077233">
        <w:t>предполага използването на допълнителни финансови средства относно нейното прилагане.</w:t>
      </w:r>
    </w:p>
    <w:p w:rsidR="000E6EE8" w:rsidRPr="008A3712" w:rsidRDefault="000E6EE8" w:rsidP="002B3509">
      <w:pPr>
        <w:ind w:firstLine="426"/>
        <w:jc w:val="both"/>
        <w:rPr>
          <w:color w:val="FF0000"/>
        </w:rPr>
      </w:pPr>
    </w:p>
    <w:p w:rsidR="00077233" w:rsidRDefault="002B3509" w:rsidP="001509DC">
      <w:pPr>
        <w:pStyle w:val="a3"/>
        <w:numPr>
          <w:ilvl w:val="0"/>
          <w:numId w:val="19"/>
        </w:numPr>
        <w:ind w:left="1361"/>
        <w:jc w:val="both"/>
        <w:rPr>
          <w:b/>
        </w:rPr>
      </w:pPr>
      <w:r w:rsidRPr="00077233">
        <w:rPr>
          <w:b/>
          <w:lang w:val="en-US"/>
        </w:rPr>
        <w:t>O</w:t>
      </w:r>
      <w:proofErr w:type="spellStart"/>
      <w:r w:rsidRPr="00077233">
        <w:rPr>
          <w:b/>
        </w:rPr>
        <w:t>чаквани</w:t>
      </w:r>
      <w:proofErr w:type="spellEnd"/>
      <w:r w:rsidRPr="00077233">
        <w:rPr>
          <w:b/>
        </w:rPr>
        <w:t xml:space="preserve"> резултати от прилагането, включително финансовите, ако </w:t>
      </w:r>
    </w:p>
    <w:p w:rsidR="002B3509" w:rsidRPr="00077233" w:rsidRDefault="002B3509" w:rsidP="00077233">
      <w:pPr>
        <w:pStyle w:val="a3"/>
        <w:ind w:left="0"/>
        <w:jc w:val="both"/>
        <w:rPr>
          <w:b/>
        </w:rPr>
      </w:pPr>
      <w:r w:rsidRPr="00077233">
        <w:rPr>
          <w:b/>
        </w:rPr>
        <w:t>има такива</w:t>
      </w:r>
      <w:r w:rsidR="000E6EE8" w:rsidRPr="00077233">
        <w:rPr>
          <w:b/>
        </w:rPr>
        <w:t>.</w:t>
      </w:r>
    </w:p>
    <w:p w:rsidR="000E6EE8" w:rsidRPr="005F50F3" w:rsidRDefault="000E6EE8" w:rsidP="000E6EE8">
      <w:pPr>
        <w:pStyle w:val="a3"/>
        <w:ind w:left="1146"/>
        <w:jc w:val="both"/>
        <w:rPr>
          <w:b/>
          <w:color w:val="FF0000"/>
        </w:rPr>
      </w:pPr>
    </w:p>
    <w:p w:rsidR="002B3509" w:rsidRPr="00077233" w:rsidRDefault="002B3509" w:rsidP="002B3509">
      <w:pPr>
        <w:ind w:firstLine="426"/>
        <w:jc w:val="both"/>
      </w:pPr>
      <w:r w:rsidRPr="005F50F3">
        <w:rPr>
          <w:color w:val="FF0000"/>
        </w:rPr>
        <w:t xml:space="preserve">      </w:t>
      </w:r>
      <w:r w:rsidRPr="00077233">
        <w:t>Синхронизиране на подзаконовите нормативни актове на Общински съвет-Априлци и действащите закони.</w:t>
      </w:r>
    </w:p>
    <w:p w:rsidR="00B15538" w:rsidRPr="00077233" w:rsidRDefault="00B15538" w:rsidP="00077233">
      <w:pPr>
        <w:ind w:left="1361" w:firstLine="426"/>
        <w:jc w:val="both"/>
      </w:pPr>
    </w:p>
    <w:p w:rsidR="002B3509" w:rsidRPr="00077233" w:rsidRDefault="002B3509" w:rsidP="001509DC">
      <w:pPr>
        <w:pStyle w:val="a3"/>
        <w:numPr>
          <w:ilvl w:val="0"/>
          <w:numId w:val="19"/>
        </w:numPr>
        <w:ind w:left="1361"/>
        <w:jc w:val="both"/>
        <w:rPr>
          <w:b/>
        </w:rPr>
      </w:pPr>
      <w:r w:rsidRPr="00077233">
        <w:rPr>
          <w:b/>
        </w:rPr>
        <w:t>Анализ на съответствие с правото на Европейския Съюз</w:t>
      </w:r>
      <w:r w:rsidR="000E6EE8" w:rsidRPr="00077233">
        <w:rPr>
          <w:b/>
        </w:rPr>
        <w:t>.</w:t>
      </w:r>
    </w:p>
    <w:p w:rsidR="000E6EE8" w:rsidRPr="005F50F3" w:rsidRDefault="000E6EE8" w:rsidP="000E6EE8">
      <w:pPr>
        <w:pStyle w:val="a3"/>
        <w:ind w:left="1146"/>
        <w:jc w:val="both"/>
        <w:rPr>
          <w:b/>
          <w:color w:val="FF0000"/>
        </w:rPr>
      </w:pPr>
    </w:p>
    <w:p w:rsidR="002B3509" w:rsidRPr="00077233" w:rsidRDefault="002B3509" w:rsidP="002B3509">
      <w:pPr>
        <w:ind w:firstLine="426"/>
        <w:jc w:val="both"/>
      </w:pPr>
      <w:r w:rsidRPr="00077233">
        <w:t xml:space="preserve">      Предлаганото изменение на Наредбата не противоречи на българското и европейското законодателство и е в съответствие с демократичните европейски норми и правила за повишаване качеството на услугите.</w:t>
      </w:r>
    </w:p>
    <w:p w:rsidR="002B3509" w:rsidRPr="005F50F3" w:rsidRDefault="002B3509" w:rsidP="002B3509">
      <w:pPr>
        <w:jc w:val="both"/>
        <w:rPr>
          <w:color w:val="FF0000"/>
        </w:rPr>
      </w:pPr>
    </w:p>
    <w:p w:rsidR="002B3509" w:rsidRPr="005F50F3" w:rsidRDefault="002B3509" w:rsidP="002B3509">
      <w:pPr>
        <w:jc w:val="both"/>
        <w:rPr>
          <w:color w:val="FF0000"/>
        </w:rPr>
      </w:pPr>
    </w:p>
    <w:sectPr w:rsidR="002B3509" w:rsidRPr="005F50F3" w:rsidSect="00A55D38">
      <w:head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E95" w:rsidRDefault="00A32E95" w:rsidP="006F5954">
      <w:r>
        <w:separator/>
      </w:r>
    </w:p>
  </w:endnote>
  <w:endnote w:type="continuationSeparator" w:id="0">
    <w:p w:rsidR="00A32E95" w:rsidRDefault="00A32E95" w:rsidP="006F5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E95" w:rsidRDefault="00A32E95" w:rsidP="006F5954">
      <w:r>
        <w:separator/>
      </w:r>
    </w:p>
  </w:footnote>
  <w:footnote w:type="continuationSeparator" w:id="0">
    <w:p w:rsidR="00A32E95" w:rsidRDefault="00A32E95" w:rsidP="006F5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54" w:rsidRDefault="006F5954" w:rsidP="006F5954">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922"/>
    <w:multiLevelType w:val="hybridMultilevel"/>
    <w:tmpl w:val="26F83F74"/>
    <w:lvl w:ilvl="0" w:tplc="CA0A672A">
      <w:start w:val="1"/>
      <w:numFmt w:val="upperRoman"/>
      <w:lvlText w:val="%1."/>
      <w:lvlJc w:val="left"/>
      <w:pPr>
        <w:ind w:left="1146" w:hanging="720"/>
      </w:pPr>
    </w:lvl>
    <w:lvl w:ilvl="1" w:tplc="04020019">
      <w:start w:val="1"/>
      <w:numFmt w:val="decimal"/>
      <w:lvlText w:val="%2."/>
      <w:lvlJc w:val="left"/>
      <w:pPr>
        <w:tabs>
          <w:tab w:val="num" w:pos="1156"/>
        </w:tabs>
        <w:ind w:left="1156" w:hanging="360"/>
      </w:pPr>
    </w:lvl>
    <w:lvl w:ilvl="2" w:tplc="0402001B">
      <w:start w:val="1"/>
      <w:numFmt w:val="decimal"/>
      <w:lvlText w:val="%3."/>
      <w:lvlJc w:val="left"/>
      <w:pPr>
        <w:tabs>
          <w:tab w:val="num" w:pos="1876"/>
        </w:tabs>
        <w:ind w:left="1876" w:hanging="360"/>
      </w:pPr>
    </w:lvl>
    <w:lvl w:ilvl="3" w:tplc="0402000F">
      <w:start w:val="1"/>
      <w:numFmt w:val="decimal"/>
      <w:lvlText w:val="%4."/>
      <w:lvlJc w:val="left"/>
      <w:pPr>
        <w:tabs>
          <w:tab w:val="num" w:pos="2596"/>
        </w:tabs>
        <w:ind w:left="2596" w:hanging="360"/>
      </w:pPr>
    </w:lvl>
    <w:lvl w:ilvl="4" w:tplc="04020019">
      <w:start w:val="1"/>
      <w:numFmt w:val="decimal"/>
      <w:lvlText w:val="%5."/>
      <w:lvlJc w:val="left"/>
      <w:pPr>
        <w:tabs>
          <w:tab w:val="num" w:pos="3316"/>
        </w:tabs>
        <w:ind w:left="3316" w:hanging="360"/>
      </w:pPr>
    </w:lvl>
    <w:lvl w:ilvl="5" w:tplc="0402001B">
      <w:start w:val="1"/>
      <w:numFmt w:val="decimal"/>
      <w:lvlText w:val="%6."/>
      <w:lvlJc w:val="left"/>
      <w:pPr>
        <w:tabs>
          <w:tab w:val="num" w:pos="4036"/>
        </w:tabs>
        <w:ind w:left="4036" w:hanging="360"/>
      </w:pPr>
    </w:lvl>
    <w:lvl w:ilvl="6" w:tplc="0402000F">
      <w:start w:val="1"/>
      <w:numFmt w:val="decimal"/>
      <w:lvlText w:val="%7."/>
      <w:lvlJc w:val="left"/>
      <w:pPr>
        <w:tabs>
          <w:tab w:val="num" w:pos="4756"/>
        </w:tabs>
        <w:ind w:left="4756" w:hanging="360"/>
      </w:pPr>
    </w:lvl>
    <w:lvl w:ilvl="7" w:tplc="04020019">
      <w:start w:val="1"/>
      <w:numFmt w:val="decimal"/>
      <w:lvlText w:val="%8."/>
      <w:lvlJc w:val="left"/>
      <w:pPr>
        <w:tabs>
          <w:tab w:val="num" w:pos="5476"/>
        </w:tabs>
        <w:ind w:left="5476" w:hanging="360"/>
      </w:pPr>
    </w:lvl>
    <w:lvl w:ilvl="8" w:tplc="0402001B">
      <w:start w:val="1"/>
      <w:numFmt w:val="decimal"/>
      <w:lvlText w:val="%9."/>
      <w:lvlJc w:val="left"/>
      <w:pPr>
        <w:tabs>
          <w:tab w:val="num" w:pos="6196"/>
        </w:tabs>
        <w:ind w:left="6196" w:hanging="360"/>
      </w:pPr>
    </w:lvl>
  </w:abstractNum>
  <w:abstractNum w:abstractNumId="1">
    <w:nsid w:val="02A11824"/>
    <w:multiLevelType w:val="hybridMultilevel"/>
    <w:tmpl w:val="5D0066EE"/>
    <w:lvl w:ilvl="0" w:tplc="FFC6DFC6">
      <w:start w:val="1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nsid w:val="09053FBD"/>
    <w:multiLevelType w:val="hybridMultilevel"/>
    <w:tmpl w:val="575E1DE8"/>
    <w:lvl w:ilvl="0" w:tplc="FD8C9E6E">
      <w:start w:val="1"/>
      <w:numFmt w:val="decimal"/>
      <w:lvlText w:val="%1."/>
      <w:lvlJc w:val="left"/>
      <w:pPr>
        <w:ind w:left="142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090960FD"/>
    <w:multiLevelType w:val="hybridMultilevel"/>
    <w:tmpl w:val="575E1DE8"/>
    <w:lvl w:ilvl="0" w:tplc="FD8C9E6E">
      <w:start w:val="1"/>
      <w:numFmt w:val="decimal"/>
      <w:lvlText w:val="%1."/>
      <w:lvlJc w:val="left"/>
      <w:pPr>
        <w:ind w:left="142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0D5937B5"/>
    <w:multiLevelType w:val="hybridMultilevel"/>
    <w:tmpl w:val="359AE50E"/>
    <w:lvl w:ilvl="0" w:tplc="21C4B624">
      <w:start w:val="1"/>
      <w:numFmt w:val="decimal"/>
      <w:lvlText w:val="%1."/>
      <w:lvlJc w:val="left"/>
      <w:pPr>
        <w:ind w:left="142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124A4F0A"/>
    <w:multiLevelType w:val="hybridMultilevel"/>
    <w:tmpl w:val="575E1DE8"/>
    <w:lvl w:ilvl="0" w:tplc="FD8C9E6E">
      <w:start w:val="1"/>
      <w:numFmt w:val="decimal"/>
      <w:lvlText w:val="%1."/>
      <w:lvlJc w:val="left"/>
      <w:pPr>
        <w:ind w:left="142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1C017CE3"/>
    <w:multiLevelType w:val="hybridMultilevel"/>
    <w:tmpl w:val="F26CAD4A"/>
    <w:lvl w:ilvl="0" w:tplc="CB0AB4DC">
      <w:start w:val="1"/>
      <w:numFmt w:val="decimal"/>
      <w:lvlText w:val="%1."/>
      <w:lvlJc w:val="left"/>
      <w:pPr>
        <w:ind w:left="106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1DC66E6B"/>
    <w:multiLevelType w:val="hybridMultilevel"/>
    <w:tmpl w:val="F4983488"/>
    <w:lvl w:ilvl="0" w:tplc="ED68513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1EB779CE"/>
    <w:multiLevelType w:val="hybridMultilevel"/>
    <w:tmpl w:val="575E1DE8"/>
    <w:lvl w:ilvl="0" w:tplc="FD8C9E6E">
      <w:start w:val="1"/>
      <w:numFmt w:val="decimal"/>
      <w:lvlText w:val="%1."/>
      <w:lvlJc w:val="left"/>
      <w:pPr>
        <w:ind w:left="142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
    <w:nsid w:val="2B4D7259"/>
    <w:multiLevelType w:val="hybridMultilevel"/>
    <w:tmpl w:val="575E1DE8"/>
    <w:lvl w:ilvl="0" w:tplc="FD8C9E6E">
      <w:start w:val="1"/>
      <w:numFmt w:val="decimal"/>
      <w:lvlText w:val="%1."/>
      <w:lvlJc w:val="left"/>
      <w:pPr>
        <w:ind w:left="142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30E16118"/>
    <w:multiLevelType w:val="hybridMultilevel"/>
    <w:tmpl w:val="575E1DE8"/>
    <w:lvl w:ilvl="0" w:tplc="FD8C9E6E">
      <w:start w:val="1"/>
      <w:numFmt w:val="decimal"/>
      <w:lvlText w:val="%1."/>
      <w:lvlJc w:val="left"/>
      <w:pPr>
        <w:ind w:left="142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31205AA4"/>
    <w:multiLevelType w:val="hybridMultilevel"/>
    <w:tmpl w:val="575E1DE8"/>
    <w:lvl w:ilvl="0" w:tplc="FD8C9E6E">
      <w:start w:val="1"/>
      <w:numFmt w:val="decimal"/>
      <w:lvlText w:val="%1."/>
      <w:lvlJc w:val="left"/>
      <w:pPr>
        <w:ind w:left="142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326E5FF1"/>
    <w:multiLevelType w:val="hybridMultilevel"/>
    <w:tmpl w:val="575E1DE8"/>
    <w:lvl w:ilvl="0" w:tplc="FD8C9E6E">
      <w:start w:val="1"/>
      <w:numFmt w:val="decimal"/>
      <w:lvlText w:val="%1."/>
      <w:lvlJc w:val="left"/>
      <w:pPr>
        <w:ind w:left="142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nsid w:val="48D014EA"/>
    <w:multiLevelType w:val="hybridMultilevel"/>
    <w:tmpl w:val="2D522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A252827"/>
    <w:multiLevelType w:val="hybridMultilevel"/>
    <w:tmpl w:val="60DC5FEA"/>
    <w:lvl w:ilvl="0" w:tplc="F9F48AA6">
      <w:start w:val="2"/>
      <w:numFmt w:val="decimal"/>
      <w:lvlText w:val="%1."/>
      <w:lvlJc w:val="left"/>
      <w:pPr>
        <w:ind w:left="720" w:hanging="360"/>
      </w:pPr>
      <w:rPr>
        <w:rFonts w:hint="default"/>
        <w:color w:val="00000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CFE7610"/>
    <w:multiLevelType w:val="hybridMultilevel"/>
    <w:tmpl w:val="44E0C56A"/>
    <w:lvl w:ilvl="0" w:tplc="D2161886">
      <w:start w:val="2"/>
      <w:numFmt w:val="decimal"/>
      <w:lvlText w:val="%1."/>
      <w:lvlJc w:val="left"/>
      <w:pPr>
        <w:ind w:left="142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6">
    <w:nsid w:val="521E002C"/>
    <w:multiLevelType w:val="hybridMultilevel"/>
    <w:tmpl w:val="40CAE1B4"/>
    <w:lvl w:ilvl="0" w:tplc="64B03FF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5A5A74F4"/>
    <w:multiLevelType w:val="hybridMultilevel"/>
    <w:tmpl w:val="90989DE4"/>
    <w:lvl w:ilvl="0" w:tplc="D4485C26">
      <w:start w:val="1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5EFC3731"/>
    <w:multiLevelType w:val="hybridMultilevel"/>
    <w:tmpl w:val="575E1DE8"/>
    <w:lvl w:ilvl="0" w:tplc="FD8C9E6E">
      <w:start w:val="1"/>
      <w:numFmt w:val="decimal"/>
      <w:lvlText w:val="%1."/>
      <w:lvlJc w:val="left"/>
      <w:pPr>
        <w:ind w:left="142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611370DD"/>
    <w:multiLevelType w:val="hybridMultilevel"/>
    <w:tmpl w:val="58D081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3E55BB4"/>
    <w:multiLevelType w:val="hybridMultilevel"/>
    <w:tmpl w:val="AB94C1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43F6EB1"/>
    <w:multiLevelType w:val="hybridMultilevel"/>
    <w:tmpl w:val="B8E0F4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48678B0"/>
    <w:multiLevelType w:val="hybridMultilevel"/>
    <w:tmpl w:val="575E1DE8"/>
    <w:lvl w:ilvl="0" w:tplc="FD8C9E6E">
      <w:start w:val="1"/>
      <w:numFmt w:val="decimal"/>
      <w:lvlText w:val="%1."/>
      <w:lvlJc w:val="left"/>
      <w:pPr>
        <w:ind w:left="142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nsid w:val="7A2C44A7"/>
    <w:multiLevelType w:val="hybridMultilevel"/>
    <w:tmpl w:val="976C8A0E"/>
    <w:lvl w:ilvl="0" w:tplc="C5A851CA">
      <w:start w:val="1"/>
      <w:numFmt w:val="upperRoman"/>
      <w:lvlText w:val="%1."/>
      <w:lvlJc w:val="left"/>
      <w:pPr>
        <w:ind w:left="1146" w:hanging="720"/>
      </w:pPr>
      <w:rPr>
        <w:b/>
      </w:rPr>
    </w:lvl>
    <w:lvl w:ilvl="1" w:tplc="04020019">
      <w:start w:val="1"/>
      <w:numFmt w:val="decimal"/>
      <w:lvlText w:val="%2."/>
      <w:lvlJc w:val="left"/>
      <w:pPr>
        <w:tabs>
          <w:tab w:val="num" w:pos="1156"/>
        </w:tabs>
        <w:ind w:left="1156" w:hanging="360"/>
      </w:pPr>
    </w:lvl>
    <w:lvl w:ilvl="2" w:tplc="0402001B">
      <w:start w:val="1"/>
      <w:numFmt w:val="decimal"/>
      <w:lvlText w:val="%3."/>
      <w:lvlJc w:val="left"/>
      <w:pPr>
        <w:tabs>
          <w:tab w:val="num" w:pos="1876"/>
        </w:tabs>
        <w:ind w:left="1876" w:hanging="360"/>
      </w:pPr>
    </w:lvl>
    <w:lvl w:ilvl="3" w:tplc="0402000F">
      <w:start w:val="1"/>
      <w:numFmt w:val="decimal"/>
      <w:lvlText w:val="%4."/>
      <w:lvlJc w:val="left"/>
      <w:pPr>
        <w:tabs>
          <w:tab w:val="num" w:pos="2596"/>
        </w:tabs>
        <w:ind w:left="2596" w:hanging="360"/>
      </w:pPr>
    </w:lvl>
    <w:lvl w:ilvl="4" w:tplc="04020019">
      <w:start w:val="1"/>
      <w:numFmt w:val="decimal"/>
      <w:lvlText w:val="%5."/>
      <w:lvlJc w:val="left"/>
      <w:pPr>
        <w:tabs>
          <w:tab w:val="num" w:pos="3316"/>
        </w:tabs>
        <w:ind w:left="3316" w:hanging="360"/>
      </w:pPr>
    </w:lvl>
    <w:lvl w:ilvl="5" w:tplc="0402001B">
      <w:start w:val="1"/>
      <w:numFmt w:val="decimal"/>
      <w:lvlText w:val="%6."/>
      <w:lvlJc w:val="left"/>
      <w:pPr>
        <w:tabs>
          <w:tab w:val="num" w:pos="4036"/>
        </w:tabs>
        <w:ind w:left="4036" w:hanging="360"/>
      </w:pPr>
    </w:lvl>
    <w:lvl w:ilvl="6" w:tplc="0402000F">
      <w:start w:val="1"/>
      <w:numFmt w:val="decimal"/>
      <w:lvlText w:val="%7."/>
      <w:lvlJc w:val="left"/>
      <w:pPr>
        <w:tabs>
          <w:tab w:val="num" w:pos="4756"/>
        </w:tabs>
        <w:ind w:left="4756" w:hanging="360"/>
      </w:pPr>
    </w:lvl>
    <w:lvl w:ilvl="7" w:tplc="04020019">
      <w:start w:val="1"/>
      <w:numFmt w:val="decimal"/>
      <w:lvlText w:val="%8."/>
      <w:lvlJc w:val="left"/>
      <w:pPr>
        <w:tabs>
          <w:tab w:val="num" w:pos="5476"/>
        </w:tabs>
        <w:ind w:left="5476" w:hanging="360"/>
      </w:pPr>
    </w:lvl>
    <w:lvl w:ilvl="8" w:tplc="0402001B">
      <w:start w:val="1"/>
      <w:numFmt w:val="decimal"/>
      <w:lvlText w:val="%9."/>
      <w:lvlJc w:val="left"/>
      <w:pPr>
        <w:tabs>
          <w:tab w:val="num" w:pos="6196"/>
        </w:tabs>
        <w:ind w:left="6196" w:hanging="360"/>
      </w:pPr>
    </w:lvl>
  </w:abstractNum>
  <w:abstractNum w:abstractNumId="24">
    <w:nsid w:val="7B4A09C8"/>
    <w:multiLevelType w:val="hybridMultilevel"/>
    <w:tmpl w:val="976C8A0E"/>
    <w:lvl w:ilvl="0" w:tplc="C5A851CA">
      <w:start w:val="1"/>
      <w:numFmt w:val="upperRoman"/>
      <w:lvlText w:val="%1."/>
      <w:lvlJc w:val="left"/>
      <w:pPr>
        <w:ind w:left="1146" w:hanging="720"/>
      </w:pPr>
      <w:rPr>
        <w:b/>
      </w:rPr>
    </w:lvl>
    <w:lvl w:ilvl="1" w:tplc="04020019">
      <w:start w:val="1"/>
      <w:numFmt w:val="decimal"/>
      <w:lvlText w:val="%2."/>
      <w:lvlJc w:val="left"/>
      <w:pPr>
        <w:tabs>
          <w:tab w:val="num" w:pos="1156"/>
        </w:tabs>
        <w:ind w:left="1156" w:hanging="360"/>
      </w:pPr>
    </w:lvl>
    <w:lvl w:ilvl="2" w:tplc="0402001B">
      <w:start w:val="1"/>
      <w:numFmt w:val="decimal"/>
      <w:lvlText w:val="%3."/>
      <w:lvlJc w:val="left"/>
      <w:pPr>
        <w:tabs>
          <w:tab w:val="num" w:pos="1876"/>
        </w:tabs>
        <w:ind w:left="1876" w:hanging="360"/>
      </w:pPr>
    </w:lvl>
    <w:lvl w:ilvl="3" w:tplc="0402000F">
      <w:start w:val="1"/>
      <w:numFmt w:val="decimal"/>
      <w:lvlText w:val="%4."/>
      <w:lvlJc w:val="left"/>
      <w:pPr>
        <w:tabs>
          <w:tab w:val="num" w:pos="2596"/>
        </w:tabs>
        <w:ind w:left="2596" w:hanging="360"/>
      </w:pPr>
    </w:lvl>
    <w:lvl w:ilvl="4" w:tplc="04020019">
      <w:start w:val="1"/>
      <w:numFmt w:val="decimal"/>
      <w:lvlText w:val="%5."/>
      <w:lvlJc w:val="left"/>
      <w:pPr>
        <w:tabs>
          <w:tab w:val="num" w:pos="3316"/>
        </w:tabs>
        <w:ind w:left="3316" w:hanging="360"/>
      </w:pPr>
    </w:lvl>
    <w:lvl w:ilvl="5" w:tplc="0402001B">
      <w:start w:val="1"/>
      <w:numFmt w:val="decimal"/>
      <w:lvlText w:val="%6."/>
      <w:lvlJc w:val="left"/>
      <w:pPr>
        <w:tabs>
          <w:tab w:val="num" w:pos="4036"/>
        </w:tabs>
        <w:ind w:left="4036" w:hanging="360"/>
      </w:pPr>
    </w:lvl>
    <w:lvl w:ilvl="6" w:tplc="0402000F">
      <w:start w:val="1"/>
      <w:numFmt w:val="decimal"/>
      <w:lvlText w:val="%7."/>
      <w:lvlJc w:val="left"/>
      <w:pPr>
        <w:tabs>
          <w:tab w:val="num" w:pos="4756"/>
        </w:tabs>
        <w:ind w:left="4756" w:hanging="360"/>
      </w:pPr>
    </w:lvl>
    <w:lvl w:ilvl="7" w:tplc="04020019">
      <w:start w:val="1"/>
      <w:numFmt w:val="decimal"/>
      <w:lvlText w:val="%8."/>
      <w:lvlJc w:val="left"/>
      <w:pPr>
        <w:tabs>
          <w:tab w:val="num" w:pos="5476"/>
        </w:tabs>
        <w:ind w:left="5476" w:hanging="360"/>
      </w:pPr>
    </w:lvl>
    <w:lvl w:ilvl="8" w:tplc="0402001B">
      <w:start w:val="1"/>
      <w:numFmt w:val="decimal"/>
      <w:lvlText w:val="%9."/>
      <w:lvlJc w:val="left"/>
      <w:pPr>
        <w:tabs>
          <w:tab w:val="num" w:pos="6196"/>
        </w:tabs>
        <w:ind w:left="6196" w:hanging="360"/>
      </w:pPr>
    </w:lvl>
  </w:abstractNum>
  <w:abstractNum w:abstractNumId="25">
    <w:nsid w:val="7B9D173E"/>
    <w:multiLevelType w:val="hybridMultilevel"/>
    <w:tmpl w:val="E7C64728"/>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22"/>
  </w:num>
  <w:num w:numId="9">
    <w:abstractNumId w:val="2"/>
  </w:num>
  <w:num w:numId="10">
    <w:abstractNumId w:val="8"/>
  </w:num>
  <w:num w:numId="11">
    <w:abstractNumId w:val="5"/>
  </w:num>
  <w:num w:numId="12">
    <w:abstractNumId w:val="23"/>
  </w:num>
  <w:num w:numId="13">
    <w:abstractNumId w:val="0"/>
  </w:num>
  <w:num w:numId="14">
    <w:abstractNumId w:val="13"/>
  </w:num>
  <w:num w:numId="15">
    <w:abstractNumId w:val="14"/>
  </w:num>
  <w:num w:numId="16">
    <w:abstractNumId w:val="25"/>
  </w:num>
  <w:num w:numId="17">
    <w:abstractNumId w:val="19"/>
  </w:num>
  <w:num w:numId="18">
    <w:abstractNumId w:val="16"/>
  </w:num>
  <w:num w:numId="19">
    <w:abstractNumId w:val="24"/>
  </w:num>
  <w:num w:numId="20">
    <w:abstractNumId w:val="1"/>
  </w:num>
  <w:num w:numId="21">
    <w:abstractNumId w:val="17"/>
  </w:num>
  <w:num w:numId="22">
    <w:abstractNumId w:val="21"/>
  </w:num>
  <w:num w:numId="23">
    <w:abstractNumId w:val="20"/>
  </w:num>
  <w:num w:numId="24">
    <w:abstractNumId w:val="10"/>
  </w:num>
  <w:num w:numId="25">
    <w:abstractNumId w:val="9"/>
  </w:num>
  <w:num w:numId="26">
    <w:abstractNumId w:val="12"/>
  </w:num>
  <w:num w:numId="27">
    <w:abstractNumId w:val="1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3509"/>
    <w:rsid w:val="000001A7"/>
    <w:rsid w:val="00005950"/>
    <w:rsid w:val="00012CEB"/>
    <w:rsid w:val="00014D1D"/>
    <w:rsid w:val="00031ED2"/>
    <w:rsid w:val="00077233"/>
    <w:rsid w:val="000E256A"/>
    <w:rsid w:val="000E6EE8"/>
    <w:rsid w:val="000F7A96"/>
    <w:rsid w:val="000F7C07"/>
    <w:rsid w:val="0011334D"/>
    <w:rsid w:val="00114E96"/>
    <w:rsid w:val="00117EBB"/>
    <w:rsid w:val="0012589B"/>
    <w:rsid w:val="0013560A"/>
    <w:rsid w:val="001434D8"/>
    <w:rsid w:val="001478C9"/>
    <w:rsid w:val="001509DC"/>
    <w:rsid w:val="001C2452"/>
    <w:rsid w:val="001E795A"/>
    <w:rsid w:val="002001E5"/>
    <w:rsid w:val="0022071A"/>
    <w:rsid w:val="00235078"/>
    <w:rsid w:val="002361F7"/>
    <w:rsid w:val="00237F69"/>
    <w:rsid w:val="0024308F"/>
    <w:rsid w:val="00244150"/>
    <w:rsid w:val="002508CD"/>
    <w:rsid w:val="00255606"/>
    <w:rsid w:val="00286BD8"/>
    <w:rsid w:val="002B3509"/>
    <w:rsid w:val="002B3CA8"/>
    <w:rsid w:val="002D3EF4"/>
    <w:rsid w:val="002E794C"/>
    <w:rsid w:val="00313903"/>
    <w:rsid w:val="003150FC"/>
    <w:rsid w:val="003346A5"/>
    <w:rsid w:val="00364CDB"/>
    <w:rsid w:val="003670C1"/>
    <w:rsid w:val="003A28ED"/>
    <w:rsid w:val="003A317E"/>
    <w:rsid w:val="003A67A0"/>
    <w:rsid w:val="003B23B3"/>
    <w:rsid w:val="003C4F21"/>
    <w:rsid w:val="003D04F0"/>
    <w:rsid w:val="003F24D5"/>
    <w:rsid w:val="0040389F"/>
    <w:rsid w:val="00411A6C"/>
    <w:rsid w:val="0041641A"/>
    <w:rsid w:val="00417E2E"/>
    <w:rsid w:val="00441856"/>
    <w:rsid w:val="004612CA"/>
    <w:rsid w:val="004E74F9"/>
    <w:rsid w:val="004F7C59"/>
    <w:rsid w:val="00545B69"/>
    <w:rsid w:val="00552972"/>
    <w:rsid w:val="005C20DF"/>
    <w:rsid w:val="005C3D49"/>
    <w:rsid w:val="005E4E28"/>
    <w:rsid w:val="005F50F3"/>
    <w:rsid w:val="00605F38"/>
    <w:rsid w:val="00613C5B"/>
    <w:rsid w:val="00661E79"/>
    <w:rsid w:val="006923C3"/>
    <w:rsid w:val="006F5954"/>
    <w:rsid w:val="0073601F"/>
    <w:rsid w:val="00745454"/>
    <w:rsid w:val="00755DE4"/>
    <w:rsid w:val="00775C3E"/>
    <w:rsid w:val="007A740C"/>
    <w:rsid w:val="007B2D14"/>
    <w:rsid w:val="007C576D"/>
    <w:rsid w:val="007D3C25"/>
    <w:rsid w:val="007D74AE"/>
    <w:rsid w:val="007E6811"/>
    <w:rsid w:val="0081345D"/>
    <w:rsid w:val="00826582"/>
    <w:rsid w:val="0084059C"/>
    <w:rsid w:val="008440DE"/>
    <w:rsid w:val="00894CC3"/>
    <w:rsid w:val="008A3712"/>
    <w:rsid w:val="008B4EBE"/>
    <w:rsid w:val="008B7732"/>
    <w:rsid w:val="00901E33"/>
    <w:rsid w:val="0090327E"/>
    <w:rsid w:val="00916FF8"/>
    <w:rsid w:val="009223E7"/>
    <w:rsid w:val="00933BA3"/>
    <w:rsid w:val="00946D88"/>
    <w:rsid w:val="00951056"/>
    <w:rsid w:val="009763E9"/>
    <w:rsid w:val="0098531B"/>
    <w:rsid w:val="009959B5"/>
    <w:rsid w:val="009B2C09"/>
    <w:rsid w:val="009C2504"/>
    <w:rsid w:val="009C44EB"/>
    <w:rsid w:val="00A16340"/>
    <w:rsid w:val="00A26AF7"/>
    <w:rsid w:val="00A30CF8"/>
    <w:rsid w:val="00A32E95"/>
    <w:rsid w:val="00A42736"/>
    <w:rsid w:val="00A50F66"/>
    <w:rsid w:val="00A5193F"/>
    <w:rsid w:val="00A55D38"/>
    <w:rsid w:val="00A93C35"/>
    <w:rsid w:val="00A97ADB"/>
    <w:rsid w:val="00AD0AC1"/>
    <w:rsid w:val="00AF43FA"/>
    <w:rsid w:val="00B01498"/>
    <w:rsid w:val="00B15538"/>
    <w:rsid w:val="00B26F54"/>
    <w:rsid w:val="00B518BF"/>
    <w:rsid w:val="00B61C10"/>
    <w:rsid w:val="00B648F0"/>
    <w:rsid w:val="00B64B5A"/>
    <w:rsid w:val="00B652F5"/>
    <w:rsid w:val="00BA3A8A"/>
    <w:rsid w:val="00BC5477"/>
    <w:rsid w:val="00BE2BBD"/>
    <w:rsid w:val="00C075C0"/>
    <w:rsid w:val="00C41432"/>
    <w:rsid w:val="00C43DFA"/>
    <w:rsid w:val="00C516EC"/>
    <w:rsid w:val="00C83FEC"/>
    <w:rsid w:val="00C97942"/>
    <w:rsid w:val="00CA2225"/>
    <w:rsid w:val="00CC0638"/>
    <w:rsid w:val="00CD01B2"/>
    <w:rsid w:val="00CD4D42"/>
    <w:rsid w:val="00D0280C"/>
    <w:rsid w:val="00D06647"/>
    <w:rsid w:val="00D42133"/>
    <w:rsid w:val="00D501BA"/>
    <w:rsid w:val="00D7278A"/>
    <w:rsid w:val="00D93ABE"/>
    <w:rsid w:val="00D979E8"/>
    <w:rsid w:val="00DB12D0"/>
    <w:rsid w:val="00DE6EE1"/>
    <w:rsid w:val="00DF611F"/>
    <w:rsid w:val="00E01955"/>
    <w:rsid w:val="00E61505"/>
    <w:rsid w:val="00E82070"/>
    <w:rsid w:val="00EA3632"/>
    <w:rsid w:val="00EB7431"/>
    <w:rsid w:val="00EC61C5"/>
    <w:rsid w:val="00EF4B61"/>
    <w:rsid w:val="00EF6F09"/>
    <w:rsid w:val="00F03D2F"/>
    <w:rsid w:val="00F3021F"/>
    <w:rsid w:val="00F3435E"/>
    <w:rsid w:val="00F74AE8"/>
    <w:rsid w:val="00F76754"/>
    <w:rsid w:val="00F7747F"/>
    <w:rsid w:val="00F920A9"/>
    <w:rsid w:val="00F92C00"/>
    <w:rsid w:val="00FA61E6"/>
    <w:rsid w:val="00FE2F3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line="7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09"/>
    <w:pPr>
      <w:spacing w:line="240" w:lineRule="auto"/>
      <w:jc w:val="left"/>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509"/>
    <w:pPr>
      <w:ind w:left="720"/>
      <w:contextualSpacing/>
    </w:pPr>
  </w:style>
  <w:style w:type="paragraph" w:styleId="a4">
    <w:name w:val="header"/>
    <w:basedOn w:val="a"/>
    <w:link w:val="a5"/>
    <w:uiPriority w:val="99"/>
    <w:semiHidden/>
    <w:unhideWhenUsed/>
    <w:rsid w:val="006F5954"/>
    <w:pPr>
      <w:tabs>
        <w:tab w:val="center" w:pos="4536"/>
        <w:tab w:val="right" w:pos="9072"/>
      </w:tabs>
    </w:pPr>
  </w:style>
  <w:style w:type="character" w:customStyle="1" w:styleId="a5">
    <w:name w:val="Горен колонтитул Знак"/>
    <w:basedOn w:val="a0"/>
    <w:link w:val="a4"/>
    <w:uiPriority w:val="99"/>
    <w:semiHidden/>
    <w:rsid w:val="006F5954"/>
    <w:rPr>
      <w:rFonts w:ascii="Times New Roman" w:eastAsia="Times New Roman" w:hAnsi="Times New Roman" w:cs="Times New Roman"/>
      <w:sz w:val="24"/>
      <w:szCs w:val="24"/>
      <w:lang w:eastAsia="bg-BG"/>
    </w:rPr>
  </w:style>
  <w:style w:type="paragraph" w:styleId="a6">
    <w:name w:val="footer"/>
    <w:basedOn w:val="a"/>
    <w:link w:val="a7"/>
    <w:uiPriority w:val="99"/>
    <w:semiHidden/>
    <w:unhideWhenUsed/>
    <w:rsid w:val="006F5954"/>
    <w:pPr>
      <w:tabs>
        <w:tab w:val="center" w:pos="4536"/>
        <w:tab w:val="right" w:pos="9072"/>
      </w:tabs>
    </w:pPr>
  </w:style>
  <w:style w:type="character" w:customStyle="1" w:styleId="a7">
    <w:name w:val="Долен колонтитул Знак"/>
    <w:basedOn w:val="a0"/>
    <w:link w:val="a6"/>
    <w:uiPriority w:val="99"/>
    <w:semiHidden/>
    <w:rsid w:val="006F5954"/>
    <w:rPr>
      <w:rFonts w:ascii="Times New Roman" w:eastAsia="Times New Roman" w:hAnsi="Times New Roman" w:cs="Times New Roman"/>
      <w:sz w:val="24"/>
      <w:szCs w:val="24"/>
      <w:lang w:eastAsia="bg-BG"/>
    </w:rPr>
  </w:style>
  <w:style w:type="character" w:customStyle="1" w:styleId="a8">
    <w:name w:val="Основен текст_"/>
    <w:basedOn w:val="a0"/>
    <w:link w:val="1"/>
    <w:rsid w:val="0090327E"/>
    <w:rPr>
      <w:rFonts w:ascii="Times New Roman" w:eastAsia="Times New Roman" w:hAnsi="Times New Roman" w:cs="Times New Roman"/>
      <w:shd w:val="clear" w:color="auto" w:fill="FFFFFF"/>
    </w:rPr>
  </w:style>
  <w:style w:type="paragraph" w:customStyle="1" w:styleId="1">
    <w:name w:val="Основен текст1"/>
    <w:basedOn w:val="a"/>
    <w:link w:val="a8"/>
    <w:rsid w:val="0090327E"/>
    <w:pPr>
      <w:widowControl w:val="0"/>
      <w:shd w:val="clear" w:color="auto" w:fill="FFFFFF"/>
      <w:spacing w:after="300" w:line="0" w:lineRule="atLeast"/>
    </w:pPr>
    <w:rPr>
      <w:sz w:val="22"/>
      <w:szCs w:val="22"/>
      <w:lang w:eastAsia="en-US"/>
    </w:rPr>
  </w:style>
  <w:style w:type="paragraph" w:styleId="a9">
    <w:name w:val="Plain Text"/>
    <w:basedOn w:val="a"/>
    <w:link w:val="aa"/>
    <w:uiPriority w:val="99"/>
    <w:unhideWhenUsed/>
    <w:rsid w:val="00FE2F30"/>
    <w:rPr>
      <w:rFonts w:ascii="Consolas" w:eastAsiaTheme="minorHAnsi" w:hAnsi="Consolas" w:cstheme="minorBidi"/>
      <w:sz w:val="21"/>
      <w:szCs w:val="21"/>
      <w:lang w:eastAsia="en-US"/>
    </w:rPr>
  </w:style>
  <w:style w:type="character" w:customStyle="1" w:styleId="aa">
    <w:name w:val="Обикновен текст Знак"/>
    <w:basedOn w:val="a0"/>
    <w:link w:val="a9"/>
    <w:uiPriority w:val="99"/>
    <w:rsid w:val="00FE2F30"/>
    <w:rPr>
      <w:rFonts w:ascii="Consolas" w:hAnsi="Consolas"/>
      <w:sz w:val="21"/>
      <w:szCs w:val="21"/>
    </w:rPr>
  </w:style>
  <w:style w:type="paragraph" w:customStyle="1" w:styleId="2">
    <w:name w:val="Основен текст2"/>
    <w:basedOn w:val="a"/>
    <w:rsid w:val="003670C1"/>
    <w:pPr>
      <w:widowControl w:val="0"/>
      <w:shd w:val="clear" w:color="auto" w:fill="FFFFFF"/>
      <w:spacing w:after="11340" w:line="298" w:lineRule="exact"/>
      <w:ind w:hanging="360"/>
      <w:jc w:val="center"/>
    </w:pPr>
    <w:rPr>
      <w:sz w:val="22"/>
      <w:szCs w:val="22"/>
      <w:lang w:eastAsia="en-US"/>
    </w:rPr>
  </w:style>
  <w:style w:type="character" w:styleId="ab">
    <w:name w:val="Hyperlink"/>
    <w:basedOn w:val="a0"/>
    <w:uiPriority w:val="99"/>
    <w:semiHidden/>
    <w:unhideWhenUsed/>
    <w:rsid w:val="00D0280C"/>
    <w:rPr>
      <w:color w:val="0000FF"/>
      <w:u w:val="single"/>
    </w:rPr>
  </w:style>
  <w:style w:type="paragraph" w:styleId="ac">
    <w:name w:val="Normal (Web)"/>
    <w:basedOn w:val="a"/>
    <w:uiPriority w:val="99"/>
    <w:semiHidden/>
    <w:unhideWhenUsed/>
    <w:rsid w:val="00D0280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9350259">
      <w:bodyDiv w:val="1"/>
      <w:marLeft w:val="0"/>
      <w:marRight w:val="0"/>
      <w:marTop w:val="0"/>
      <w:marBottom w:val="0"/>
      <w:divBdr>
        <w:top w:val="none" w:sz="0" w:space="0" w:color="auto"/>
        <w:left w:val="none" w:sz="0" w:space="0" w:color="auto"/>
        <w:bottom w:val="none" w:sz="0" w:space="0" w:color="auto"/>
        <w:right w:val="none" w:sz="0" w:space="0" w:color="auto"/>
      </w:divBdr>
    </w:div>
    <w:div w:id="164829505">
      <w:bodyDiv w:val="1"/>
      <w:marLeft w:val="0"/>
      <w:marRight w:val="0"/>
      <w:marTop w:val="0"/>
      <w:marBottom w:val="0"/>
      <w:divBdr>
        <w:top w:val="none" w:sz="0" w:space="0" w:color="auto"/>
        <w:left w:val="none" w:sz="0" w:space="0" w:color="auto"/>
        <w:bottom w:val="none" w:sz="0" w:space="0" w:color="auto"/>
        <w:right w:val="none" w:sz="0" w:space="0" w:color="auto"/>
      </w:divBdr>
    </w:div>
    <w:div w:id="1144859776">
      <w:bodyDiv w:val="1"/>
      <w:marLeft w:val="0"/>
      <w:marRight w:val="0"/>
      <w:marTop w:val="0"/>
      <w:marBottom w:val="0"/>
      <w:divBdr>
        <w:top w:val="none" w:sz="0" w:space="0" w:color="auto"/>
        <w:left w:val="none" w:sz="0" w:space="0" w:color="auto"/>
        <w:bottom w:val="none" w:sz="0" w:space="0" w:color="auto"/>
        <w:right w:val="none" w:sz="0" w:space="0" w:color="auto"/>
      </w:divBdr>
      <w:divsChild>
        <w:div w:id="1497914834">
          <w:marLeft w:val="0"/>
          <w:marRight w:val="0"/>
          <w:marTop w:val="0"/>
          <w:marBottom w:val="0"/>
          <w:divBdr>
            <w:top w:val="none" w:sz="0" w:space="0" w:color="auto"/>
            <w:left w:val="none" w:sz="0" w:space="0" w:color="auto"/>
            <w:bottom w:val="none" w:sz="0" w:space="0" w:color="auto"/>
            <w:right w:val="none" w:sz="0" w:space="0" w:color="auto"/>
          </w:divBdr>
        </w:div>
        <w:div w:id="1652248903">
          <w:marLeft w:val="0"/>
          <w:marRight w:val="0"/>
          <w:marTop w:val="0"/>
          <w:marBottom w:val="0"/>
          <w:divBdr>
            <w:top w:val="none" w:sz="0" w:space="0" w:color="auto"/>
            <w:left w:val="none" w:sz="0" w:space="0" w:color="auto"/>
            <w:bottom w:val="none" w:sz="0" w:space="0" w:color="auto"/>
            <w:right w:val="none" w:sz="0" w:space="0" w:color="auto"/>
          </w:divBdr>
        </w:div>
        <w:div w:id="525942714">
          <w:marLeft w:val="0"/>
          <w:marRight w:val="0"/>
          <w:marTop w:val="0"/>
          <w:marBottom w:val="0"/>
          <w:divBdr>
            <w:top w:val="none" w:sz="0" w:space="0" w:color="auto"/>
            <w:left w:val="none" w:sz="0" w:space="0" w:color="auto"/>
            <w:bottom w:val="none" w:sz="0" w:space="0" w:color="auto"/>
            <w:right w:val="none" w:sz="0" w:space="0" w:color="auto"/>
          </w:divBdr>
        </w:div>
        <w:div w:id="1368947195">
          <w:marLeft w:val="0"/>
          <w:marRight w:val="0"/>
          <w:marTop w:val="0"/>
          <w:marBottom w:val="0"/>
          <w:divBdr>
            <w:top w:val="none" w:sz="0" w:space="0" w:color="auto"/>
            <w:left w:val="none" w:sz="0" w:space="0" w:color="auto"/>
            <w:bottom w:val="none" w:sz="0" w:space="0" w:color="auto"/>
            <w:right w:val="none" w:sz="0" w:space="0" w:color="auto"/>
          </w:divBdr>
        </w:div>
        <w:div w:id="1341811681">
          <w:marLeft w:val="0"/>
          <w:marRight w:val="0"/>
          <w:marTop w:val="0"/>
          <w:marBottom w:val="0"/>
          <w:divBdr>
            <w:top w:val="none" w:sz="0" w:space="0" w:color="auto"/>
            <w:left w:val="none" w:sz="0" w:space="0" w:color="auto"/>
            <w:bottom w:val="none" w:sz="0" w:space="0" w:color="auto"/>
            <w:right w:val="none" w:sz="0" w:space="0" w:color="auto"/>
          </w:divBdr>
        </w:div>
      </w:divsChild>
    </w:div>
    <w:div w:id="153407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473252" TargetMode="External"/><Relationship Id="rId13" Type="http://schemas.openxmlformats.org/officeDocument/2006/relationships/hyperlink" Target="https://web.apis.bg/p.php?i=47325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apis.bg/p.php?i=9951" TargetMode="External"/><Relationship Id="rId17" Type="http://schemas.openxmlformats.org/officeDocument/2006/relationships/hyperlink" Target="https://web.apis.bg/p.php?i=9951" TargetMode="External"/><Relationship Id="rId2" Type="http://schemas.openxmlformats.org/officeDocument/2006/relationships/numbering" Target="numbering.xml"/><Relationship Id="rId16" Type="http://schemas.openxmlformats.org/officeDocument/2006/relationships/hyperlink" Target="https://web.apis.bg/p.php?i=47325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73252" TargetMode="External"/><Relationship Id="rId5" Type="http://schemas.openxmlformats.org/officeDocument/2006/relationships/webSettings" Target="webSettings.xml"/><Relationship Id="rId15" Type="http://schemas.openxmlformats.org/officeDocument/2006/relationships/hyperlink" Target="https://web.apis.bg/p.php?i=473252" TargetMode="External"/><Relationship Id="rId10" Type="http://schemas.openxmlformats.org/officeDocument/2006/relationships/hyperlink" Target="https://web.apis.bg/p.php?i=47325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apis.bg/p.php?i=559413" TargetMode="External"/><Relationship Id="rId14" Type="http://schemas.openxmlformats.org/officeDocument/2006/relationships/hyperlink" Target="https://web.apis.bg/p.php?i=559413"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0DC11-588A-458A-82A9-5C388357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12</Pages>
  <Words>4459</Words>
  <Characters>25422</Characters>
  <Application>Microsoft Office Word</Application>
  <DocSecurity>0</DocSecurity>
  <Lines>211</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Ivelina</dc:creator>
  <cp:lastModifiedBy>Ivelina</cp:lastModifiedBy>
  <cp:revision>75</cp:revision>
  <cp:lastPrinted>2019-08-20T09:41:00Z</cp:lastPrinted>
  <dcterms:created xsi:type="dcterms:W3CDTF">2017-08-14T06:44:00Z</dcterms:created>
  <dcterms:modified xsi:type="dcterms:W3CDTF">2019-08-20T09:53:00Z</dcterms:modified>
</cp:coreProperties>
</file>