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523EC2" w:rsidRDefault="00735EB3" w:rsidP="00735EB3">
      <w:pPr>
        <w:pStyle w:val="a5"/>
        <w:ind w:left="11520" w:firstLine="720"/>
        <w:rPr>
          <w:rFonts w:ascii="Times New Roman Bulgarian" w:hAnsi="Times New Roman Bulgarian" w:cs="Times New Roman Bulgarian"/>
          <w:b/>
          <w:bCs/>
          <w:i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i/>
        </w:rPr>
        <w:t>Образец № 1</w:t>
      </w:r>
    </w:p>
    <w:p w:rsidR="00735EB3" w:rsidRPr="00523EC2" w:rsidRDefault="00735EB3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caps/>
        </w:rPr>
        <w:t>списък на документите, съдържащи се в офертата</w:t>
      </w:r>
    </w:p>
    <w:tbl>
      <w:tblPr>
        <w:tblW w:w="15593" w:type="dxa"/>
        <w:tblInd w:w="108" w:type="dxa"/>
        <w:tblLayout w:type="fixed"/>
        <w:tblLook w:val="0000"/>
      </w:tblPr>
      <w:tblGrid>
        <w:gridCol w:w="284"/>
        <w:gridCol w:w="709"/>
        <w:gridCol w:w="2126"/>
        <w:gridCol w:w="4830"/>
        <w:gridCol w:w="3675"/>
        <w:gridCol w:w="3969"/>
      </w:tblGrid>
      <w:tr w:rsidR="00735EB3" w:rsidRPr="00523EC2" w:rsidTr="00523EC2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от......)</w:t>
            </w:r>
          </w:p>
        </w:tc>
      </w:tr>
      <w:tr w:rsidR="00735EB3" w:rsidRPr="00523EC2" w:rsidTr="00523EC2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91431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Списък на документите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DA41C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 xml:space="preserve">Представяне на участника 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DA41C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2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523EC2" w:rsidRDefault="00F6327A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735EB3" w:rsidRPr="00523EC2" w:rsidTr="00523EC2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5A2CAA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При участници обединения – копие на договора за обединение</w:t>
            </w:r>
            <w:r w:rsidRPr="00523EC2">
              <w:rPr>
                <w:rFonts w:ascii="Times New Roman Bulgarian" w:hAnsi="Times New Roman Bulgarian" w:cs="Times New Roman Bulgarian"/>
              </w:rPr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523EC2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BF005F" w:rsidP="00A9407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FF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липса на обстоятелствата по чл. 54, ал. 1, т. 1 – 5 и 7 от ЗОП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A9407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3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4"/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BF005F" w:rsidP="00B94A32">
            <w:pPr>
              <w:spacing w:before="60" w:after="60" w:line="240" w:lineRule="auto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Декларация за участие/неучастие на подизпълнители – 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B94A32"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4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5"/>
          </w:p>
        </w:tc>
      </w:tr>
      <w:tr w:rsidR="00B94A32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A32" w:rsidRPr="00523EC2" w:rsidRDefault="00B94A32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32" w:rsidRPr="00523EC2" w:rsidRDefault="00B94A32" w:rsidP="00B94A32">
            <w:pPr>
              <w:spacing w:before="60" w:after="60" w:line="240" w:lineRule="auto"/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</w:pP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 – 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Образец № 5</w:t>
            </w: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23EC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(когато е приложимо)</w:t>
            </w:r>
            <w:r w:rsidR="001A273F" w:rsidRPr="00523EC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32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A9407F" w:rsidP="00B94A32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съгласие с клаузите на приложения проект на договор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B94A32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6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523EC2" w:rsidP="0052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  <w:highlight w:val="yellow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Списък на търговски обекти – бензиностанции/газстанции за продажба на автомобилни горива на територията на община Априлци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ОПРЕДЕЛЕНИ ЗА изпълнение на поръчката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 </w:t>
            </w:r>
            <w:r w:rsidR="00A94851"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 w:rsidR="00B94A32"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7</w:t>
            </w:r>
            <w:r w:rsidR="00A94851" w:rsidRPr="00523EC2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4207F3" w:rsidP="00523EC2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Техническо п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редложение</w:t>
            </w:r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23EC2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8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523EC2" w:rsidRDefault="00BF005F" w:rsidP="00523EC2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Ценово предложение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23EC2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9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0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F6327A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1"/>
          </w:p>
        </w:tc>
      </w:tr>
      <w:tr w:rsidR="00523EC2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523EC2" w:rsidRDefault="00523EC2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</w:tcBorders>
          </w:tcPr>
          <w:p w:rsidR="00523EC2" w:rsidRPr="00523EC2" w:rsidRDefault="00523EC2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523EC2" w:rsidRDefault="00523EC2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2" w:name="Text4"/>
        <w:tc>
          <w:tcPr>
            <w:tcW w:w="4830" w:type="dxa"/>
          </w:tcPr>
          <w:p w:rsidR="00735EB3" w:rsidRPr="00523EC2" w:rsidRDefault="00F6327A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2"/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3" w:name="Text5"/>
        <w:tc>
          <w:tcPr>
            <w:tcW w:w="4830" w:type="dxa"/>
          </w:tcPr>
          <w:p w:rsidR="00735EB3" w:rsidRPr="00523EC2" w:rsidRDefault="00F6327A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830" w:type="dxa"/>
          </w:tcPr>
          <w:p w:rsidR="00735EB3" w:rsidRPr="00523EC2" w:rsidRDefault="00F6327A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523EC2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523EC2" w:rsidSect="00523E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6F" w:rsidRDefault="00EB556F" w:rsidP="00735EB3">
      <w:pPr>
        <w:spacing w:after="0" w:line="240" w:lineRule="auto"/>
      </w:pPr>
      <w:r>
        <w:separator/>
      </w:r>
    </w:p>
  </w:endnote>
  <w:endnote w:type="continuationSeparator" w:id="0">
    <w:p w:rsidR="00EB556F" w:rsidRDefault="00EB556F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6F" w:rsidRDefault="00EB556F" w:rsidP="00735EB3">
      <w:pPr>
        <w:spacing w:after="0" w:line="240" w:lineRule="auto"/>
      </w:pPr>
      <w:r>
        <w:separator/>
      </w:r>
    </w:p>
  </w:footnote>
  <w:footnote w:type="continuationSeparator" w:id="0">
    <w:p w:rsidR="00EB556F" w:rsidRDefault="00EB556F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27E84"/>
    <w:rsid w:val="000E4DE6"/>
    <w:rsid w:val="000F0279"/>
    <w:rsid w:val="00137592"/>
    <w:rsid w:val="001A273F"/>
    <w:rsid w:val="001C43FA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F7EBF"/>
    <w:rsid w:val="00523EC2"/>
    <w:rsid w:val="00571870"/>
    <w:rsid w:val="005A2CAA"/>
    <w:rsid w:val="005A5A79"/>
    <w:rsid w:val="006E4111"/>
    <w:rsid w:val="00735EB3"/>
    <w:rsid w:val="008D2B83"/>
    <w:rsid w:val="00912065"/>
    <w:rsid w:val="00914310"/>
    <w:rsid w:val="00922C4F"/>
    <w:rsid w:val="0097468B"/>
    <w:rsid w:val="00A9407F"/>
    <w:rsid w:val="00A94851"/>
    <w:rsid w:val="00AF4B88"/>
    <w:rsid w:val="00AF6ECC"/>
    <w:rsid w:val="00B3616F"/>
    <w:rsid w:val="00B53074"/>
    <w:rsid w:val="00B94A32"/>
    <w:rsid w:val="00BA76FA"/>
    <w:rsid w:val="00BF005F"/>
    <w:rsid w:val="00BF0B45"/>
    <w:rsid w:val="00C030F0"/>
    <w:rsid w:val="00D158AE"/>
    <w:rsid w:val="00D55F65"/>
    <w:rsid w:val="00DA41CF"/>
    <w:rsid w:val="00DE668F"/>
    <w:rsid w:val="00E03228"/>
    <w:rsid w:val="00EB556F"/>
    <w:rsid w:val="00F6327A"/>
    <w:rsid w:val="00F83BA4"/>
    <w:rsid w:val="00F9681F"/>
    <w:rsid w:val="00F974C1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16</cp:revision>
  <dcterms:created xsi:type="dcterms:W3CDTF">2015-06-20T07:19:00Z</dcterms:created>
  <dcterms:modified xsi:type="dcterms:W3CDTF">2017-01-11T13:20:00Z</dcterms:modified>
</cp:coreProperties>
</file>